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B" w:rsidRPr="006A06F1" w:rsidRDefault="00B54F6B" w:rsidP="00B54F6B">
      <w:pPr>
        <w:spacing w:line="360" w:lineRule="auto"/>
        <w:rPr>
          <w:rFonts w:ascii="Gill Sans MT" w:hAnsi="Gill Sans MT" w:cs="Arial"/>
          <w:caps/>
        </w:rPr>
      </w:pPr>
      <w:r w:rsidRPr="006A06F1">
        <w:rPr>
          <w:rFonts w:ascii="Gill Sans MT" w:hAnsi="Gill Sans MT" w:cs="Arial"/>
          <w:caps/>
        </w:rPr>
        <w:t>For immediate release</w:t>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p>
    <w:p w:rsidR="00B54F6B" w:rsidRDefault="00542B08" w:rsidP="00B54F6B">
      <w:pPr>
        <w:spacing w:line="360" w:lineRule="auto"/>
        <w:rPr>
          <w:rFonts w:ascii="Gill Sans MT" w:hAnsi="Gill Sans MT" w:cs="Arial"/>
        </w:rPr>
      </w:pPr>
      <w:r>
        <w:rPr>
          <w:rFonts w:ascii="Gill Sans MT" w:hAnsi="Gill Sans MT" w:cs="Arial"/>
        </w:rPr>
        <w:t>08</w:t>
      </w:r>
      <w:r w:rsidR="0071508C">
        <w:rPr>
          <w:rFonts w:ascii="Gill Sans MT" w:hAnsi="Gill Sans MT" w:cs="Arial"/>
        </w:rPr>
        <w:t xml:space="preserve"> </w:t>
      </w:r>
      <w:r>
        <w:rPr>
          <w:rFonts w:ascii="Gill Sans MT" w:hAnsi="Gill Sans MT" w:cs="Arial"/>
        </w:rPr>
        <w:t xml:space="preserve">November </w:t>
      </w:r>
      <w:r w:rsidR="00B54F6B">
        <w:rPr>
          <w:rFonts w:ascii="Gill Sans MT" w:hAnsi="Gill Sans MT" w:cs="Arial"/>
        </w:rPr>
        <w:t>2013</w:t>
      </w:r>
    </w:p>
    <w:p w:rsidR="005C49F6" w:rsidRPr="005C49F6" w:rsidRDefault="005C49F6" w:rsidP="00B54F6B">
      <w:pPr>
        <w:spacing w:line="360" w:lineRule="auto"/>
        <w:rPr>
          <w:rFonts w:ascii="Gill Sans MT" w:hAnsi="Gill Sans MT" w:cs="Arial"/>
          <w:sz w:val="16"/>
          <w:szCs w:val="16"/>
        </w:rPr>
      </w:pPr>
    </w:p>
    <w:p w:rsidR="006170EF" w:rsidRPr="00922ABF" w:rsidRDefault="00662A67" w:rsidP="00922ABF">
      <w:pPr>
        <w:spacing w:line="360" w:lineRule="auto"/>
        <w:jc w:val="center"/>
        <w:rPr>
          <w:rFonts w:ascii="Gill Sans MT" w:hAnsi="Gill Sans MT" w:cs="Arial"/>
          <w:b/>
          <w:caps/>
          <w:sz w:val="28"/>
          <w:szCs w:val="28"/>
        </w:rPr>
      </w:pPr>
      <w:r w:rsidRPr="00922ABF">
        <w:rPr>
          <w:rFonts w:ascii="Gill Sans MT" w:hAnsi="Gill Sans MT" w:cs="Arial"/>
          <w:b/>
          <w:caps/>
          <w:sz w:val="28"/>
          <w:szCs w:val="28"/>
        </w:rPr>
        <w:t>FIAT</w:t>
      </w:r>
      <w:r w:rsidR="005D3484">
        <w:rPr>
          <w:rFonts w:ascii="Gill Sans MT" w:hAnsi="Gill Sans MT" w:cs="Arial"/>
          <w:b/>
          <w:caps/>
          <w:sz w:val="28"/>
          <w:szCs w:val="28"/>
        </w:rPr>
        <w:t xml:space="preserve"> </w:t>
      </w:r>
      <w:r w:rsidR="008F161C">
        <w:rPr>
          <w:rFonts w:ascii="Gill Sans MT" w:hAnsi="Gill Sans MT" w:cs="Arial"/>
          <w:b/>
          <w:caps/>
          <w:sz w:val="28"/>
          <w:szCs w:val="28"/>
        </w:rPr>
        <w:t xml:space="preserve">launches 2014 RANGE with 10-DAY SALES EVENT </w:t>
      </w:r>
    </w:p>
    <w:p w:rsidR="00922ABF" w:rsidRPr="00E93CA9" w:rsidRDefault="00922ABF" w:rsidP="006170EF">
      <w:pPr>
        <w:spacing w:line="360" w:lineRule="auto"/>
        <w:rPr>
          <w:rFonts w:ascii="Gill Sans MT" w:hAnsi="Gill Sans MT" w:cs="Arial"/>
          <w:b/>
          <w:caps/>
          <w:sz w:val="16"/>
          <w:szCs w:val="16"/>
        </w:rPr>
      </w:pPr>
    </w:p>
    <w:p w:rsidR="00EB0A41" w:rsidRPr="007532ED" w:rsidRDefault="008F161C" w:rsidP="00922ABF">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FIAT dealers to remain open Nov 8-18, including Sundays</w:t>
      </w:r>
    </w:p>
    <w:p w:rsidR="00DE3C98" w:rsidRPr="00DE3C98" w:rsidRDefault="00DE3C98" w:rsidP="00DE3C98">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Additional savings of between €500 and €1,750 available</w:t>
      </w:r>
    </w:p>
    <w:p w:rsidR="00EB0A41" w:rsidRDefault="005C721D" w:rsidP="00922ABF">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Event coincides with the launch of the all-new FIAT 500L range</w:t>
      </w:r>
    </w:p>
    <w:p w:rsidR="007532ED" w:rsidRDefault="005C721D" w:rsidP="0036767C">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Three compelling finance offers available including 0%*</w:t>
      </w:r>
    </w:p>
    <w:p w:rsidR="005C721D" w:rsidRDefault="005C721D" w:rsidP="0036767C">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 xml:space="preserve">FIAT </w:t>
      </w:r>
      <w:r w:rsidR="00421834">
        <w:rPr>
          <w:rFonts w:ascii="Gill Sans MT" w:hAnsi="Gill Sans MT" w:cs="Arial"/>
          <w:b/>
          <w:lang w:val="en-GB"/>
        </w:rPr>
        <w:t>also introduces</w:t>
      </w:r>
      <w:r>
        <w:rPr>
          <w:rFonts w:ascii="Gill Sans MT" w:hAnsi="Gill Sans MT" w:cs="Arial"/>
          <w:b/>
          <w:lang w:val="en-GB"/>
        </w:rPr>
        <w:t xml:space="preserve"> new 500 models: 500S and Colour Therapy</w:t>
      </w:r>
    </w:p>
    <w:p w:rsidR="005D3484" w:rsidRPr="005D3484" w:rsidRDefault="005D3484" w:rsidP="005D3484">
      <w:pPr>
        <w:spacing w:line="360" w:lineRule="auto"/>
        <w:rPr>
          <w:rFonts w:ascii="Gill Sans MT" w:hAnsi="Gill Sans MT" w:cs="Arial"/>
        </w:rPr>
      </w:pPr>
    </w:p>
    <w:p w:rsidR="008A5A61" w:rsidRDefault="005D3484" w:rsidP="005A7C71">
      <w:pPr>
        <w:spacing w:line="360" w:lineRule="auto"/>
        <w:rPr>
          <w:rFonts w:ascii="Gill Sans MT" w:hAnsi="Gill Sans MT" w:cs="Arial"/>
        </w:rPr>
      </w:pPr>
      <w:r>
        <w:rPr>
          <w:rFonts w:ascii="Gill Sans MT" w:hAnsi="Gill Sans MT" w:cs="Arial"/>
        </w:rPr>
        <w:t xml:space="preserve">FIAT is celebrating the launch of the full </w:t>
      </w:r>
      <w:r w:rsidRPr="005D3484">
        <w:rPr>
          <w:rFonts w:ascii="Gill Sans MT" w:hAnsi="Gill Sans MT" w:cs="Arial"/>
        </w:rPr>
        <w:t>F</w:t>
      </w:r>
      <w:r>
        <w:rPr>
          <w:rFonts w:ascii="Gill Sans MT" w:hAnsi="Gill Sans MT" w:cs="Arial"/>
        </w:rPr>
        <w:t xml:space="preserve">IAT </w:t>
      </w:r>
      <w:r w:rsidRPr="005D3484">
        <w:rPr>
          <w:rFonts w:ascii="Gill Sans MT" w:hAnsi="Gill Sans MT" w:cs="Arial"/>
        </w:rPr>
        <w:t>500L range</w:t>
      </w:r>
      <w:r>
        <w:rPr>
          <w:rFonts w:ascii="Gill Sans MT" w:hAnsi="Gill Sans MT" w:cs="Arial"/>
        </w:rPr>
        <w:t xml:space="preserve">, which now includes the rugged 500L </w:t>
      </w:r>
      <w:proofErr w:type="gramStart"/>
      <w:r>
        <w:rPr>
          <w:rFonts w:ascii="Gill Sans MT" w:hAnsi="Gill Sans MT" w:cs="Arial"/>
        </w:rPr>
        <w:t>Trekking</w:t>
      </w:r>
      <w:proofErr w:type="gramEnd"/>
      <w:r>
        <w:rPr>
          <w:rFonts w:ascii="Gill Sans MT" w:hAnsi="Gill Sans MT" w:cs="Arial"/>
        </w:rPr>
        <w:t xml:space="preserve"> and versatile </w:t>
      </w:r>
      <w:r w:rsidR="005C721D">
        <w:rPr>
          <w:rFonts w:ascii="Gill Sans MT" w:hAnsi="Gill Sans MT" w:cs="Arial"/>
        </w:rPr>
        <w:t xml:space="preserve">500L </w:t>
      </w:r>
      <w:r>
        <w:rPr>
          <w:rFonts w:ascii="Gill Sans MT" w:hAnsi="Gill Sans MT" w:cs="Arial"/>
        </w:rPr>
        <w:t>MPW seven-</w:t>
      </w:r>
      <w:proofErr w:type="spellStart"/>
      <w:r>
        <w:rPr>
          <w:rFonts w:ascii="Gill Sans MT" w:hAnsi="Gill Sans MT" w:cs="Arial"/>
        </w:rPr>
        <w:t>seater</w:t>
      </w:r>
      <w:proofErr w:type="spellEnd"/>
      <w:r>
        <w:rPr>
          <w:rFonts w:ascii="Gill Sans MT" w:hAnsi="Gill Sans MT" w:cs="Arial"/>
        </w:rPr>
        <w:t xml:space="preserve">, with a special 10-day </w:t>
      </w:r>
      <w:r w:rsidRPr="005D3484">
        <w:rPr>
          <w:rFonts w:ascii="Gill Sans MT" w:hAnsi="Gill Sans MT" w:cs="Arial"/>
        </w:rPr>
        <w:t>sales event</w:t>
      </w:r>
      <w:r>
        <w:rPr>
          <w:rFonts w:ascii="Gill Sans MT" w:hAnsi="Gill Sans MT" w:cs="Arial"/>
        </w:rPr>
        <w:t xml:space="preserve"> at participating Fiat d</w:t>
      </w:r>
      <w:r w:rsidRPr="005D3484">
        <w:rPr>
          <w:rFonts w:ascii="Gill Sans MT" w:hAnsi="Gill Sans MT" w:cs="Arial"/>
        </w:rPr>
        <w:t>ealers</w:t>
      </w:r>
      <w:r>
        <w:rPr>
          <w:rFonts w:ascii="Gill Sans MT" w:hAnsi="Gill Sans MT" w:cs="Arial"/>
        </w:rPr>
        <w:t>. From November 8</w:t>
      </w:r>
      <w:r w:rsidRPr="005D3484">
        <w:rPr>
          <w:rFonts w:ascii="Gill Sans MT" w:hAnsi="Gill Sans MT" w:cs="Arial"/>
          <w:vertAlign w:val="superscript"/>
        </w:rPr>
        <w:t>th</w:t>
      </w:r>
      <w:r>
        <w:rPr>
          <w:rFonts w:ascii="Gill Sans MT" w:hAnsi="Gill Sans MT" w:cs="Arial"/>
        </w:rPr>
        <w:t xml:space="preserve"> </w:t>
      </w:r>
      <w:r w:rsidR="008E7976">
        <w:rPr>
          <w:rFonts w:ascii="Gill Sans MT" w:hAnsi="Gill Sans MT" w:cs="Arial"/>
        </w:rPr>
        <w:t xml:space="preserve">- </w:t>
      </w:r>
      <w:r>
        <w:rPr>
          <w:rFonts w:ascii="Gill Sans MT" w:hAnsi="Gill Sans MT" w:cs="Arial"/>
        </w:rPr>
        <w:t>18</w:t>
      </w:r>
      <w:r w:rsidRPr="005D3484">
        <w:rPr>
          <w:rFonts w:ascii="Gill Sans MT" w:hAnsi="Gill Sans MT" w:cs="Arial"/>
          <w:vertAlign w:val="superscript"/>
        </w:rPr>
        <w:t>th</w:t>
      </w:r>
      <w:r>
        <w:rPr>
          <w:rFonts w:ascii="Gill Sans MT" w:hAnsi="Gill Sans MT" w:cs="Arial"/>
        </w:rPr>
        <w:t xml:space="preserve"> FIAT dealers </w:t>
      </w:r>
      <w:r w:rsidR="008E7976">
        <w:rPr>
          <w:rFonts w:ascii="Gill Sans MT" w:hAnsi="Gill Sans MT" w:cs="Arial"/>
        </w:rPr>
        <w:t xml:space="preserve">will </w:t>
      </w:r>
      <w:r>
        <w:rPr>
          <w:rFonts w:ascii="Gill Sans MT" w:hAnsi="Gill Sans MT" w:cs="Arial"/>
        </w:rPr>
        <w:t xml:space="preserve">remain open, including Sundays, to afford busy families the opportunity to </w:t>
      </w:r>
      <w:r w:rsidRPr="005D3484">
        <w:rPr>
          <w:rFonts w:ascii="Gill Sans MT" w:hAnsi="Gill Sans MT" w:cs="Arial"/>
        </w:rPr>
        <w:t xml:space="preserve">discover the </w:t>
      </w:r>
      <w:r w:rsidR="008E7976">
        <w:rPr>
          <w:rFonts w:ascii="Gill Sans MT" w:hAnsi="Gill Sans MT" w:cs="Arial"/>
        </w:rPr>
        <w:t xml:space="preserve">entire </w:t>
      </w:r>
      <w:r w:rsidRPr="005D3484">
        <w:rPr>
          <w:rFonts w:ascii="Gill Sans MT" w:hAnsi="Gill Sans MT" w:cs="Arial"/>
        </w:rPr>
        <w:t xml:space="preserve">2014 </w:t>
      </w:r>
      <w:r>
        <w:rPr>
          <w:rFonts w:ascii="Gill Sans MT" w:hAnsi="Gill Sans MT" w:cs="Arial"/>
        </w:rPr>
        <w:t>FIAT range</w:t>
      </w:r>
      <w:r w:rsidR="008E7976">
        <w:rPr>
          <w:rFonts w:ascii="Gill Sans MT" w:hAnsi="Gill Sans MT" w:cs="Arial"/>
        </w:rPr>
        <w:t xml:space="preserve"> at their leisure</w:t>
      </w:r>
      <w:r>
        <w:rPr>
          <w:rFonts w:ascii="Gill Sans MT" w:hAnsi="Gill Sans MT" w:cs="Arial"/>
        </w:rPr>
        <w:t xml:space="preserve">. </w:t>
      </w:r>
      <w:r w:rsidR="008E7976">
        <w:rPr>
          <w:rFonts w:ascii="Gill Sans MT" w:hAnsi="Gill Sans MT" w:cs="Arial"/>
        </w:rPr>
        <w:t xml:space="preserve">FIAT is also offering </w:t>
      </w:r>
      <w:r w:rsidR="008E7976" w:rsidRPr="005D3484">
        <w:rPr>
          <w:rFonts w:ascii="Gill Sans MT" w:hAnsi="Gill Sans MT" w:cs="Arial"/>
        </w:rPr>
        <w:t>savings ranging from €500 up to €1</w:t>
      </w:r>
      <w:r w:rsidR="008E7976">
        <w:rPr>
          <w:rFonts w:ascii="Gill Sans MT" w:hAnsi="Gill Sans MT" w:cs="Arial"/>
        </w:rPr>
        <w:t xml:space="preserve">,750, </w:t>
      </w:r>
      <w:r w:rsidR="008E7976" w:rsidRPr="005D3484">
        <w:rPr>
          <w:rFonts w:ascii="Gill Sans MT" w:hAnsi="Gill Sans MT" w:cs="Arial"/>
        </w:rPr>
        <w:t xml:space="preserve">depending on </w:t>
      </w:r>
      <w:r w:rsidR="008E7976">
        <w:rPr>
          <w:rFonts w:ascii="Gill Sans MT" w:hAnsi="Gill Sans MT" w:cs="Arial"/>
        </w:rPr>
        <w:t xml:space="preserve">the </w:t>
      </w:r>
      <w:r w:rsidR="008E7976" w:rsidRPr="005D3484">
        <w:rPr>
          <w:rFonts w:ascii="Gill Sans MT" w:hAnsi="Gill Sans MT" w:cs="Arial"/>
        </w:rPr>
        <w:t xml:space="preserve">trade in and the model </w:t>
      </w:r>
      <w:r w:rsidR="008E7976">
        <w:rPr>
          <w:rFonts w:ascii="Gill Sans MT" w:hAnsi="Gill Sans MT" w:cs="Arial"/>
        </w:rPr>
        <w:t>chosen</w:t>
      </w:r>
      <w:r w:rsidR="008A5A61">
        <w:rPr>
          <w:rFonts w:ascii="Gill Sans MT" w:hAnsi="Gill Sans MT" w:cs="Arial"/>
        </w:rPr>
        <w:t>, for the duration of the sales initiative.</w:t>
      </w:r>
      <w:r w:rsidR="008E7976">
        <w:rPr>
          <w:rFonts w:ascii="Gill Sans MT" w:hAnsi="Gill Sans MT" w:cs="Arial"/>
        </w:rPr>
        <w:t xml:space="preserve"> </w:t>
      </w:r>
    </w:p>
    <w:p w:rsidR="005C721D" w:rsidRDefault="005C721D" w:rsidP="008E7976">
      <w:pPr>
        <w:spacing w:line="360" w:lineRule="auto"/>
        <w:rPr>
          <w:rFonts w:ascii="Gill Sans MT" w:hAnsi="Gill Sans MT" w:cs="Arial"/>
        </w:rPr>
      </w:pPr>
    </w:p>
    <w:p w:rsidR="008E7976" w:rsidRPr="005D3484" w:rsidRDefault="008D46AD" w:rsidP="008E7976">
      <w:pPr>
        <w:spacing w:line="360" w:lineRule="auto"/>
        <w:rPr>
          <w:rFonts w:ascii="Gill Sans MT" w:hAnsi="Gill Sans MT" w:cs="Arial"/>
        </w:rPr>
      </w:pPr>
      <w:r w:rsidRPr="008D46AD">
        <w:rPr>
          <w:rFonts w:ascii="Gill Sans MT" w:hAnsi="Gill Sans MT" w:cs="Arial"/>
        </w:rPr>
        <w:t>A number of finance options are al</w:t>
      </w:r>
      <w:r>
        <w:rPr>
          <w:rFonts w:ascii="Gill Sans MT" w:hAnsi="Gill Sans MT" w:cs="Arial"/>
        </w:rPr>
        <w:t>so available to FIAT customers</w:t>
      </w:r>
      <w:r w:rsidR="005A7C71">
        <w:rPr>
          <w:rFonts w:ascii="Gill Sans MT" w:hAnsi="Gill Sans MT" w:cs="Arial"/>
        </w:rPr>
        <w:t xml:space="preserve">, including a </w:t>
      </w:r>
      <w:r w:rsidR="008E7976">
        <w:rPr>
          <w:rFonts w:ascii="Gill Sans MT" w:hAnsi="Gill Sans MT" w:cs="Arial"/>
        </w:rPr>
        <w:t>three-year, zero-</w:t>
      </w:r>
      <w:proofErr w:type="spellStart"/>
      <w:r w:rsidR="008E7976">
        <w:rPr>
          <w:rFonts w:ascii="Gill Sans MT" w:hAnsi="Gill Sans MT" w:cs="Arial"/>
        </w:rPr>
        <w:t>percent</w:t>
      </w:r>
      <w:proofErr w:type="spellEnd"/>
      <w:r w:rsidR="008E7976">
        <w:rPr>
          <w:rFonts w:ascii="Gill Sans MT" w:hAnsi="Gill Sans MT" w:cs="Arial"/>
        </w:rPr>
        <w:t xml:space="preserve"> hire-purchase agreement (</w:t>
      </w:r>
      <w:r w:rsidR="005A7C71" w:rsidRPr="005D3484">
        <w:rPr>
          <w:rFonts w:ascii="Gill Sans MT" w:hAnsi="Gill Sans MT" w:cs="Arial"/>
        </w:rPr>
        <w:t xml:space="preserve">50% </w:t>
      </w:r>
      <w:r w:rsidR="008E7976">
        <w:rPr>
          <w:rFonts w:ascii="Gill Sans MT" w:hAnsi="Gill Sans MT" w:cs="Arial"/>
        </w:rPr>
        <w:t>deposit or trade-in</w:t>
      </w:r>
      <w:r w:rsidR="005C721D">
        <w:rPr>
          <w:rFonts w:ascii="Gill Sans MT" w:hAnsi="Gill Sans MT" w:cs="Arial"/>
        </w:rPr>
        <w:t xml:space="preserve"> require); a </w:t>
      </w:r>
      <w:r w:rsidR="005A7C71" w:rsidRPr="005D3484">
        <w:rPr>
          <w:rFonts w:ascii="Gill Sans MT" w:hAnsi="Gill Sans MT" w:cs="Arial"/>
        </w:rPr>
        <w:t xml:space="preserve">3.9% PCP </w:t>
      </w:r>
      <w:r w:rsidR="008E7976">
        <w:rPr>
          <w:rFonts w:ascii="Gill Sans MT" w:hAnsi="Gill Sans MT" w:cs="Arial"/>
        </w:rPr>
        <w:t xml:space="preserve">offer over </w:t>
      </w:r>
      <w:r w:rsidR="005A7C71" w:rsidRPr="005D3484">
        <w:rPr>
          <w:rFonts w:ascii="Gill Sans MT" w:hAnsi="Gill Sans MT" w:cs="Arial"/>
        </w:rPr>
        <w:t xml:space="preserve">37 months </w:t>
      </w:r>
      <w:r w:rsidR="005C721D">
        <w:rPr>
          <w:rFonts w:ascii="Gill Sans MT" w:hAnsi="Gill Sans MT" w:cs="Arial"/>
        </w:rPr>
        <w:t xml:space="preserve">or </w:t>
      </w:r>
      <w:r w:rsidR="008E7976">
        <w:rPr>
          <w:rFonts w:ascii="Gill Sans MT" w:hAnsi="Gill Sans MT" w:cs="Arial"/>
        </w:rPr>
        <w:t xml:space="preserve">a competitive </w:t>
      </w:r>
      <w:r w:rsidR="005A7C71" w:rsidRPr="005D3484">
        <w:rPr>
          <w:rFonts w:ascii="Gill Sans MT" w:hAnsi="Gill Sans MT" w:cs="Arial"/>
        </w:rPr>
        <w:t xml:space="preserve">5.9% APR </w:t>
      </w:r>
      <w:r w:rsidR="008E7976">
        <w:rPr>
          <w:rFonts w:ascii="Gill Sans MT" w:hAnsi="Gill Sans MT" w:cs="Arial"/>
        </w:rPr>
        <w:t xml:space="preserve">hire-purchase option available </w:t>
      </w:r>
      <w:r w:rsidR="005A7C71" w:rsidRPr="005D3484">
        <w:rPr>
          <w:rFonts w:ascii="Gill Sans MT" w:hAnsi="Gill Sans MT" w:cs="Arial"/>
        </w:rPr>
        <w:t>up to 60 months.*</w:t>
      </w:r>
      <w:r w:rsidR="008E7976">
        <w:rPr>
          <w:rFonts w:ascii="Gill Sans MT" w:hAnsi="Gill Sans MT" w:cs="Arial"/>
        </w:rPr>
        <w:t xml:space="preserve"> A</w:t>
      </w:r>
      <w:r w:rsidR="00DE3C98">
        <w:rPr>
          <w:rFonts w:ascii="Gill Sans MT" w:hAnsi="Gill Sans MT" w:cs="Arial"/>
        </w:rPr>
        <w:t>nd, for additional peace-of-mind,</w:t>
      </w:r>
      <w:r w:rsidR="008E7976">
        <w:rPr>
          <w:rFonts w:ascii="Gill Sans MT" w:hAnsi="Gill Sans MT" w:cs="Arial"/>
        </w:rPr>
        <w:t xml:space="preserve"> all FIAT vehicles</w:t>
      </w:r>
      <w:r w:rsidR="00DE3C98">
        <w:rPr>
          <w:rFonts w:ascii="Gill Sans MT" w:hAnsi="Gill Sans MT" w:cs="Arial"/>
        </w:rPr>
        <w:t xml:space="preserve"> are </w:t>
      </w:r>
      <w:r w:rsidR="008E7976">
        <w:rPr>
          <w:rFonts w:ascii="Gill Sans MT" w:hAnsi="Gill Sans MT" w:cs="Arial"/>
        </w:rPr>
        <w:t>backed by a five-year manufact</w:t>
      </w:r>
      <w:bookmarkStart w:id="0" w:name="_GoBack"/>
      <w:bookmarkEnd w:id="0"/>
      <w:r w:rsidR="008E7976">
        <w:rPr>
          <w:rFonts w:ascii="Gill Sans MT" w:hAnsi="Gill Sans MT" w:cs="Arial"/>
        </w:rPr>
        <w:t>urer warranty wit</w:t>
      </w:r>
      <w:r w:rsidR="008A5A61">
        <w:rPr>
          <w:rFonts w:ascii="Gill Sans MT" w:hAnsi="Gill Sans MT" w:cs="Arial"/>
        </w:rPr>
        <w:t xml:space="preserve">h five-year </w:t>
      </w:r>
      <w:r w:rsidR="00DE3C98">
        <w:rPr>
          <w:rFonts w:ascii="Gill Sans MT" w:hAnsi="Gill Sans MT" w:cs="Arial"/>
        </w:rPr>
        <w:t>roadside assistance as standard.</w:t>
      </w:r>
    </w:p>
    <w:p w:rsidR="008E7976" w:rsidRDefault="008E7976" w:rsidP="005D3484">
      <w:pPr>
        <w:spacing w:line="360" w:lineRule="auto"/>
        <w:rPr>
          <w:rFonts w:ascii="Gill Sans MT" w:hAnsi="Gill Sans MT" w:cs="Arial"/>
        </w:rPr>
      </w:pPr>
    </w:p>
    <w:p w:rsidR="005D3484" w:rsidRDefault="005A7C71" w:rsidP="005D3484">
      <w:pPr>
        <w:spacing w:line="360" w:lineRule="auto"/>
        <w:rPr>
          <w:rFonts w:ascii="Gill Sans MT" w:hAnsi="Gill Sans MT" w:cs="Arial"/>
        </w:rPr>
      </w:pPr>
      <w:r>
        <w:rPr>
          <w:rFonts w:ascii="Gill Sans MT" w:hAnsi="Gill Sans MT" w:cs="Arial"/>
        </w:rPr>
        <w:t xml:space="preserve">Designed for growing families, the FIAT 500L merges the roominess and practicality of a compact people-carrier with the image and Italian brio of the iconic FIAT 500 </w:t>
      </w:r>
      <w:proofErr w:type="spellStart"/>
      <w:r>
        <w:rPr>
          <w:rFonts w:ascii="Gill Sans MT" w:hAnsi="Gill Sans MT" w:cs="Arial"/>
        </w:rPr>
        <w:t>supermini</w:t>
      </w:r>
      <w:proofErr w:type="spellEnd"/>
      <w:r>
        <w:rPr>
          <w:rFonts w:ascii="Gill Sans MT" w:hAnsi="Gill Sans MT" w:cs="Arial"/>
        </w:rPr>
        <w:t xml:space="preserve">. The 500L </w:t>
      </w:r>
      <w:proofErr w:type="gramStart"/>
      <w:r>
        <w:rPr>
          <w:rFonts w:ascii="Gill Sans MT" w:hAnsi="Gill Sans MT" w:cs="Arial"/>
        </w:rPr>
        <w:t>Trekking</w:t>
      </w:r>
      <w:proofErr w:type="gramEnd"/>
      <w:r>
        <w:rPr>
          <w:rFonts w:ascii="Gill Sans MT" w:hAnsi="Gill Sans MT" w:cs="Arial"/>
        </w:rPr>
        <w:t xml:space="preserve"> </w:t>
      </w:r>
      <w:r w:rsidR="005C721D">
        <w:rPr>
          <w:rFonts w:ascii="Gill Sans MT" w:hAnsi="Gill Sans MT" w:cs="Arial"/>
        </w:rPr>
        <w:t xml:space="preserve">not only boasts a more rugged look, it also offers </w:t>
      </w:r>
      <w:r>
        <w:rPr>
          <w:rFonts w:ascii="Gill Sans MT" w:hAnsi="Gill Sans MT" w:cs="Arial"/>
        </w:rPr>
        <w:t xml:space="preserve">additional low-grip traction from its mud-and-snow tyres, elevated ride-height and </w:t>
      </w:r>
      <w:r w:rsidR="005C721D">
        <w:rPr>
          <w:rFonts w:ascii="Gill Sans MT" w:hAnsi="Gill Sans MT" w:cs="Arial"/>
        </w:rPr>
        <w:t>advanced Traction+ system.</w:t>
      </w:r>
      <w:r>
        <w:rPr>
          <w:rFonts w:ascii="Gill Sans MT" w:hAnsi="Gill Sans MT" w:cs="Arial"/>
        </w:rPr>
        <w:t xml:space="preserve"> And for </w:t>
      </w:r>
      <w:r>
        <w:rPr>
          <w:rFonts w:ascii="Gill Sans MT" w:hAnsi="Gill Sans MT" w:cs="Arial"/>
        </w:rPr>
        <w:lastRenderedPageBreak/>
        <w:t>those in need even more versatility, the FIAT 500L MPW is fitted two additional rear seats, which can also be folded flat into the floor when not in use, resulting in the most compact seven-</w:t>
      </w:r>
      <w:proofErr w:type="spellStart"/>
      <w:r>
        <w:rPr>
          <w:rFonts w:ascii="Gill Sans MT" w:hAnsi="Gill Sans MT" w:cs="Arial"/>
        </w:rPr>
        <w:t>seater</w:t>
      </w:r>
      <w:proofErr w:type="spellEnd"/>
      <w:r>
        <w:rPr>
          <w:rFonts w:ascii="Gill Sans MT" w:hAnsi="Gill Sans MT" w:cs="Arial"/>
        </w:rPr>
        <w:t xml:space="preserve"> in its class.</w:t>
      </w:r>
      <w:r w:rsidR="005C721D">
        <w:rPr>
          <w:rFonts w:ascii="Gill Sans MT" w:hAnsi="Gill Sans MT" w:cs="Arial"/>
        </w:rPr>
        <w:t xml:space="preserve"> </w:t>
      </w:r>
      <w:r w:rsidR="00DE3C98">
        <w:rPr>
          <w:rFonts w:ascii="Gill Sans MT" w:hAnsi="Gill Sans MT" w:cs="Arial"/>
        </w:rPr>
        <w:t xml:space="preserve">To enhance its appeal even further, the </w:t>
      </w:r>
      <w:r w:rsidR="00DE3C98">
        <w:rPr>
          <w:rFonts w:ascii="Gill Sans MT" w:hAnsi="Gill Sans MT" w:cs="Arial"/>
        </w:rPr>
        <w:t xml:space="preserve">FIAT 500L range has been awarded </w:t>
      </w:r>
      <w:r w:rsidR="00DE3C98" w:rsidRPr="00DE3C98">
        <w:rPr>
          <w:rFonts w:ascii="Gill Sans MT" w:hAnsi="Gill Sans MT" w:cs="Arial"/>
        </w:rPr>
        <w:t xml:space="preserve">a five-star </w:t>
      </w:r>
      <w:proofErr w:type="spellStart"/>
      <w:r w:rsidR="00DE3C98" w:rsidRPr="00DE3C98">
        <w:rPr>
          <w:rFonts w:ascii="Gill Sans MT" w:hAnsi="Gill Sans MT" w:cs="Arial"/>
        </w:rPr>
        <w:t>EuroNCAP</w:t>
      </w:r>
      <w:proofErr w:type="spellEnd"/>
      <w:r w:rsidR="00DE3C98" w:rsidRPr="00DE3C98">
        <w:rPr>
          <w:rFonts w:ascii="Gill Sans MT" w:hAnsi="Gill Sans MT" w:cs="Arial"/>
        </w:rPr>
        <w:t xml:space="preserve"> safety rating</w:t>
      </w:r>
      <w:r w:rsidR="00DE3C98">
        <w:rPr>
          <w:rFonts w:ascii="Gill Sans MT" w:hAnsi="Gill Sans MT" w:cs="Arial"/>
        </w:rPr>
        <w:t xml:space="preserve"> and all </w:t>
      </w:r>
      <w:r w:rsidR="005C721D">
        <w:rPr>
          <w:rFonts w:ascii="Gill Sans MT" w:hAnsi="Gill Sans MT" w:cs="Arial"/>
        </w:rPr>
        <w:t>are available with a range of economical petrol and diesel engines (all in VRT Band A) with prices starting from €21,750.</w:t>
      </w:r>
      <w:r w:rsidR="00DE3C98">
        <w:rPr>
          <w:rFonts w:ascii="Gill Sans MT" w:hAnsi="Gill Sans MT" w:cs="Arial"/>
        </w:rPr>
        <w:t xml:space="preserve"> </w:t>
      </w:r>
    </w:p>
    <w:p w:rsidR="00DE3C98" w:rsidRPr="005D3484" w:rsidRDefault="00DE3C98" w:rsidP="005D3484">
      <w:pPr>
        <w:spacing w:line="360" w:lineRule="auto"/>
        <w:rPr>
          <w:rFonts w:ascii="Gill Sans MT" w:hAnsi="Gill Sans MT" w:cs="Arial"/>
        </w:rPr>
      </w:pPr>
    </w:p>
    <w:p w:rsidR="005D3484" w:rsidRDefault="005A7C71" w:rsidP="005D3484">
      <w:pPr>
        <w:spacing w:line="360" w:lineRule="auto"/>
        <w:rPr>
          <w:rFonts w:ascii="Gill Sans MT" w:hAnsi="Gill Sans MT" w:cs="Arial"/>
        </w:rPr>
      </w:pPr>
      <w:r>
        <w:rPr>
          <w:rFonts w:ascii="Gill Sans MT" w:hAnsi="Gill Sans MT" w:cs="Arial"/>
        </w:rPr>
        <w:t xml:space="preserve">The newest additions to the FIAT </w:t>
      </w:r>
      <w:r w:rsidR="005D3484" w:rsidRPr="005D3484">
        <w:rPr>
          <w:rFonts w:ascii="Gill Sans MT" w:hAnsi="Gill Sans MT" w:cs="Arial"/>
        </w:rPr>
        <w:t>500 range</w:t>
      </w:r>
      <w:r>
        <w:rPr>
          <w:rFonts w:ascii="Gill Sans MT" w:hAnsi="Gill Sans MT" w:cs="Arial"/>
        </w:rPr>
        <w:t xml:space="preserve"> will also be available to </w:t>
      </w:r>
      <w:r w:rsidR="008A5A61">
        <w:rPr>
          <w:rFonts w:ascii="Gill Sans MT" w:hAnsi="Gill Sans MT" w:cs="Arial"/>
        </w:rPr>
        <w:t>test drive –the FIAT 500 Colour T</w:t>
      </w:r>
      <w:r w:rsidR="005D3484" w:rsidRPr="005D3484">
        <w:rPr>
          <w:rFonts w:ascii="Gill Sans MT" w:hAnsi="Gill Sans MT" w:cs="Arial"/>
        </w:rPr>
        <w:t>herapy</w:t>
      </w:r>
      <w:r w:rsidR="008A5A61">
        <w:rPr>
          <w:rFonts w:ascii="Gill Sans MT" w:hAnsi="Gill Sans MT" w:cs="Arial"/>
        </w:rPr>
        <w:t xml:space="preserve"> and the sporty </w:t>
      </w:r>
      <w:r w:rsidR="005D3484" w:rsidRPr="005D3484">
        <w:rPr>
          <w:rFonts w:ascii="Gill Sans MT" w:hAnsi="Gill Sans MT" w:cs="Arial"/>
        </w:rPr>
        <w:t>500</w:t>
      </w:r>
      <w:r w:rsidR="008A5A61">
        <w:rPr>
          <w:rFonts w:ascii="Gill Sans MT" w:hAnsi="Gill Sans MT" w:cs="Arial"/>
        </w:rPr>
        <w:t xml:space="preserve">S. Available in a range of 70s-inspired colours, the FIAT 500 Colour Therapy </w:t>
      </w:r>
      <w:r w:rsidR="00FC3FEC">
        <w:rPr>
          <w:rFonts w:ascii="Gill Sans MT" w:hAnsi="Gill Sans MT" w:cs="Arial"/>
        </w:rPr>
        <w:t xml:space="preserve">is priced from just €13,995 and </w:t>
      </w:r>
      <w:r w:rsidR="008A5A61">
        <w:rPr>
          <w:rFonts w:ascii="Gill Sans MT" w:hAnsi="Gill Sans MT" w:cs="Arial"/>
        </w:rPr>
        <w:t xml:space="preserve">includes unique white detailing and </w:t>
      </w:r>
      <w:r w:rsidR="00483F9F">
        <w:rPr>
          <w:rFonts w:ascii="Gill Sans MT" w:hAnsi="Gill Sans MT" w:cs="Arial"/>
        </w:rPr>
        <w:t>air conditioning as standard, while the FIAT 500S is fitted with an Abarth-inspired body kit, sporty alloy wheels and a similarly racy interior complete with an Abarth-design, flat-bottomed steering wheel.</w:t>
      </w:r>
      <w:r w:rsidR="00FC3FEC">
        <w:rPr>
          <w:rFonts w:ascii="Gill Sans MT" w:hAnsi="Gill Sans MT" w:cs="Arial"/>
        </w:rPr>
        <w:t xml:space="preserve"> </w:t>
      </w:r>
      <w:proofErr w:type="gramStart"/>
      <w:r w:rsidR="00FC3FEC">
        <w:rPr>
          <w:rFonts w:ascii="Gill Sans MT" w:hAnsi="Gill Sans MT" w:cs="Arial"/>
        </w:rPr>
        <w:t>Prices for the FIAT 500S 1.2 start at €15,195.</w:t>
      </w:r>
      <w:proofErr w:type="gramEnd"/>
    </w:p>
    <w:p w:rsidR="000D30F5" w:rsidRDefault="000D30F5" w:rsidP="005D3484">
      <w:pPr>
        <w:spacing w:line="360" w:lineRule="auto"/>
        <w:rPr>
          <w:rFonts w:ascii="Gill Sans MT" w:hAnsi="Gill Sans MT" w:cs="Arial"/>
        </w:rPr>
      </w:pPr>
    </w:p>
    <w:p w:rsidR="000D30F5" w:rsidRPr="00D56BAD" w:rsidRDefault="000D30F5" w:rsidP="000D30F5">
      <w:pPr>
        <w:spacing w:line="360" w:lineRule="auto"/>
        <w:jc w:val="center"/>
        <w:rPr>
          <w:rFonts w:ascii="Gill Sans MT" w:hAnsi="Gill Sans MT" w:cs="Arial"/>
          <w:caps/>
        </w:rPr>
      </w:pPr>
      <w:r w:rsidRPr="00D56BAD">
        <w:rPr>
          <w:rFonts w:ascii="Gill Sans MT" w:hAnsi="Gill Sans MT" w:cs="Arial"/>
        </w:rPr>
        <w:t>- ENDS -</w:t>
      </w:r>
    </w:p>
    <w:p w:rsidR="005D3484" w:rsidRPr="005D3484" w:rsidRDefault="005D3484" w:rsidP="005D3484">
      <w:pPr>
        <w:spacing w:line="360" w:lineRule="auto"/>
        <w:rPr>
          <w:rFonts w:ascii="Gill Sans MT" w:hAnsi="Gill Sans MT" w:cs="Arial"/>
        </w:rPr>
      </w:pPr>
    </w:p>
    <w:p w:rsidR="005D3484" w:rsidRPr="005C721D" w:rsidRDefault="005C721D" w:rsidP="005D3484">
      <w:pPr>
        <w:spacing w:line="360" w:lineRule="auto"/>
        <w:rPr>
          <w:rFonts w:ascii="Gill Sans MT" w:hAnsi="Gill Sans MT" w:cs="Arial"/>
          <w:b/>
        </w:rPr>
      </w:pPr>
      <w:r w:rsidRPr="005C721D">
        <w:rPr>
          <w:rFonts w:ascii="Gill Sans MT" w:hAnsi="Gill Sans MT" w:cs="Arial"/>
          <w:b/>
        </w:rPr>
        <w:t>Notes to Editors:</w:t>
      </w:r>
    </w:p>
    <w:p w:rsidR="005D3484" w:rsidRPr="005D3484" w:rsidRDefault="005C721D" w:rsidP="005D3484">
      <w:pPr>
        <w:spacing w:line="360" w:lineRule="auto"/>
        <w:rPr>
          <w:rFonts w:ascii="Gill Sans MT" w:hAnsi="Gill Sans MT" w:cs="Arial"/>
        </w:rPr>
      </w:pPr>
      <w:r>
        <w:rPr>
          <w:rFonts w:ascii="Gill Sans MT" w:hAnsi="Gill Sans MT" w:cs="Arial"/>
        </w:rPr>
        <w:t>*</w:t>
      </w:r>
      <w:r w:rsidR="005D3484" w:rsidRPr="005D3484">
        <w:rPr>
          <w:rFonts w:ascii="Gill Sans MT" w:hAnsi="Gill Sans MT" w:cs="Arial"/>
        </w:rPr>
        <w:t>Terms and conditions apply. Finance subject to status and available to applicants aged 18 and over. Offer is made under a Hire Purchase Agreement as defined by the Consumer Credit Act (1995). *APR stands for Annual Percentage Rate. Finance is arranged by First Auto Finance Ireland Limited, the exclusive agent of Close Brothers Limited, trading as Close Motor Finance in Ireland. Close Brothers Limited is registered in England and Wales with company number 195626 and registered office at 10 Crown Place, London EC2A 4FT. Prices correct at time of publishing 11/2013.</w:t>
      </w:r>
    </w:p>
    <w:p w:rsidR="00F10529" w:rsidRDefault="00F10529" w:rsidP="007532ED">
      <w:pPr>
        <w:spacing w:line="360" w:lineRule="auto"/>
        <w:jc w:val="center"/>
        <w:rPr>
          <w:rFonts w:ascii="Gill Sans MT" w:hAnsi="Gill Sans MT" w:cs="Arial"/>
        </w:rPr>
      </w:pPr>
    </w:p>
    <w:sectPr w:rsidR="00F10529" w:rsidSect="00863F21">
      <w:headerReference w:type="default" r:id="rId9"/>
      <w:footerReference w:type="default" r:id="rId10"/>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B3" w:rsidRDefault="00526BB3" w:rsidP="00ED0073">
      <w:r>
        <w:separator/>
      </w:r>
    </w:p>
  </w:endnote>
  <w:endnote w:type="continuationSeparator" w:id="0">
    <w:p w:rsidR="00526BB3" w:rsidRDefault="00526BB3"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662A67" w:rsidP="00733C90">
    <w:pPr>
      <w:spacing w:line="276" w:lineRule="auto"/>
      <w:jc w:val="center"/>
      <w:rPr>
        <w:rFonts w:ascii="Gill Sans MT" w:hAnsi="Gill Sans MT" w:cs="Arial"/>
        <w:sz w:val="18"/>
        <w:szCs w:val="18"/>
        <w:u w:val="single"/>
        <w:lang w:val="en-US"/>
      </w:rPr>
    </w:pPr>
    <w:r w:rsidRPr="00DA267F">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w:t>
    </w:r>
    <w:r w:rsidR="00BE0794">
      <w:rPr>
        <w:rFonts w:ascii="Gill Sans MT" w:hAnsi="Gill Sans MT" w:cs="Arial"/>
        <w:sz w:val="18"/>
        <w:szCs w:val="18"/>
        <w:u w:val="single"/>
        <w:lang w:val="en-US"/>
      </w:rPr>
      <w:t xml:space="preserve">Ireland </w:t>
    </w:r>
    <w:r w:rsidR="00733C90" w:rsidRPr="00DA267F">
      <w:rPr>
        <w:rFonts w:ascii="Gill Sans MT" w:hAnsi="Gill Sans MT" w:cs="Arial"/>
        <w:sz w:val="18"/>
        <w:szCs w:val="18"/>
        <w:u w:val="single"/>
        <w:lang w:val="en-US"/>
      </w:rPr>
      <w:t>Press Office Contacts:</w:t>
    </w:r>
  </w:p>
  <w:p w:rsidR="00F65F0D" w:rsidRPr="00DA267F" w:rsidRDefault="00F65F0D" w:rsidP="00F65F0D">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w:t>
    </w:r>
    <w:r w:rsidR="00BE0794">
      <w:rPr>
        <w:rFonts w:ascii="Gill Sans MT" w:hAnsi="Gill Sans MT" w:cs="Arial"/>
        <w:sz w:val="18"/>
        <w:szCs w:val="18"/>
        <w:lang w:val="en-US"/>
      </w:rPr>
      <w:t>–</w:t>
    </w:r>
    <w:r w:rsidRPr="00DA267F">
      <w:rPr>
        <w:rFonts w:ascii="Gill Sans MT" w:hAnsi="Gill Sans MT" w:cs="Arial"/>
        <w:sz w:val="18"/>
        <w:szCs w:val="18"/>
        <w:lang w:val="en-US"/>
      </w:rPr>
      <w:t xml:space="preserve"> </w:t>
    </w:r>
    <w:r w:rsidR="00BE0794">
      <w:rPr>
        <w:rFonts w:ascii="Gill Sans MT" w:hAnsi="Gill Sans MT" w:cs="Arial"/>
        <w:sz w:val="18"/>
        <w:szCs w:val="18"/>
        <w:lang w:val="en-US"/>
      </w:rPr>
      <w:t>PR Manager FIAT Group Ireland</w:t>
    </w:r>
    <w:r w:rsidRPr="00DA267F">
      <w:rPr>
        <w:rFonts w:ascii="Gill Sans MT" w:hAnsi="Gill Sans MT" w:cs="Arial"/>
        <w:sz w:val="18"/>
        <w:szCs w:val="18"/>
        <w:lang w:val="en-US"/>
      </w:rPr>
      <w:t xml:space="preserve"> +44 (0)1753 519403 </w:t>
    </w:r>
    <w:hyperlink r:id="rId1" w:history="1">
      <w:r w:rsidRPr="00DA267F">
        <w:rPr>
          <w:rStyle w:val="Hyperlink"/>
          <w:rFonts w:ascii="Gill Sans MT" w:hAnsi="Gill Sans MT" w:cs="Arial"/>
          <w:color w:val="auto"/>
          <w:sz w:val="18"/>
          <w:szCs w:val="18"/>
          <w:lang w:val="en-US"/>
        </w:rPr>
        <w:t>conor.twomey@</w:t>
      </w:r>
      <w:r w:rsidR="00662A67" w:rsidRPr="00DA267F">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Puneet Joshi – PR Officer </w:t>
    </w:r>
    <w:r w:rsidR="00BE0794">
      <w:rPr>
        <w:rFonts w:ascii="Gill Sans MT" w:hAnsi="Gill Sans MT" w:cs="Arial"/>
        <w:sz w:val="18"/>
        <w:szCs w:val="18"/>
        <w:lang w:val="en-US"/>
      </w:rPr>
      <w:t xml:space="preserve">Ireland </w:t>
    </w:r>
    <w:r w:rsidR="009408C4" w:rsidRPr="00DA267F">
      <w:rPr>
        <w:rFonts w:ascii="Gill Sans MT" w:hAnsi="Gill Sans MT" w:cs="Arial"/>
        <w:sz w:val="18"/>
        <w:szCs w:val="18"/>
        <w:lang w:val="en-US"/>
      </w:rPr>
      <w:t xml:space="preserve">+44 </w:t>
    </w:r>
    <w:r w:rsidR="00BE0794">
      <w:rPr>
        <w:rFonts w:ascii="Gill Sans MT" w:hAnsi="Gill Sans MT" w:cs="Arial"/>
        <w:sz w:val="18"/>
        <w:szCs w:val="18"/>
        <w:lang w:val="en-US"/>
      </w:rPr>
      <w:t>(0)</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662A67" w:rsidRPr="00DA267F">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B3" w:rsidRDefault="00526BB3" w:rsidP="00ED0073">
      <w:r>
        <w:separator/>
      </w:r>
    </w:p>
  </w:footnote>
  <w:footnote w:type="continuationSeparator" w:id="0">
    <w:p w:rsidR="00526BB3" w:rsidRDefault="00526BB3"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BE0794">
    <w:pPr>
      <w:pStyle w:val="Header"/>
    </w:pPr>
    <w:r>
      <w:rPr>
        <w:noProof/>
        <w:lang w:val="en-GB" w:eastAsia="en-GB"/>
      </w:rPr>
      <mc:AlternateContent>
        <mc:Choice Requires="wps">
          <w:drawing>
            <wp:anchor distT="0" distB="0" distL="114300" distR="114300" simplePos="0" relativeHeight="251658240" behindDoc="0" locked="0" layoutInCell="1" allowOverlap="1" wp14:anchorId="60B8ABEB" wp14:editId="27A83D8D">
              <wp:simplePos x="0" y="0"/>
              <wp:positionH relativeFrom="column">
                <wp:posOffset>3379470</wp:posOffset>
              </wp:positionH>
              <wp:positionV relativeFrom="paragraph">
                <wp:posOffset>541654</wp:posOffset>
              </wp:positionV>
              <wp:extent cx="2205990" cy="428625"/>
              <wp:effectExtent l="0" t="0" r="381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662A67" w:rsidP="00BE0794">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w:t>
                          </w:r>
                          <w:r w:rsidR="00BE0794">
                            <w:rPr>
                              <w:rFonts w:ascii="Gill Sans MT" w:hAnsi="Gill Sans MT" w:cs="Arial"/>
                              <w:b/>
                              <w:sz w:val="16"/>
                              <w:szCs w:val="16"/>
                              <w:lang w:val="en-US"/>
                            </w:rPr>
                            <w:t>Ireland Press Office</w:t>
                          </w:r>
                        </w:p>
                        <w:p w:rsidR="006F20C0" w:rsidRPr="006D3960" w:rsidRDefault="006F20C0" w:rsidP="00BE0794">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sidR="00BE0794">
                            <w:rPr>
                              <w:rFonts w:ascii="Gill Sans MT" w:hAnsi="Gill Sans MT" w:cs="Arial"/>
                              <w:sz w:val="16"/>
                              <w:szCs w:val="16"/>
                              <w:lang w:val="en-US"/>
                            </w:rPr>
                            <w:t xml:space="preserve"> +44 </w:t>
                          </w:r>
                          <w:r w:rsidR="00DF5647">
                            <w:rPr>
                              <w:rFonts w:ascii="Gill Sans MT" w:hAnsi="Gill Sans MT" w:cs="Arial"/>
                              <w:sz w:val="16"/>
                              <w:szCs w:val="16"/>
                              <w:lang w:val="en-US"/>
                            </w:rPr>
                            <w:t xml:space="preserve">1753 511431 </w:t>
                          </w:r>
                          <w:r w:rsidR="00733C90">
                            <w:rPr>
                              <w:rFonts w:ascii="Gill Sans MT" w:hAnsi="Gill Sans MT" w:cs="Arial"/>
                              <w:sz w:val="16"/>
                              <w:szCs w:val="16"/>
                              <w:lang w:val="en-US"/>
                            </w:rPr>
                            <w:t>www.</w:t>
                          </w:r>
                          <w:r w:rsidR="00662A67">
                            <w:rPr>
                              <w:rFonts w:ascii="Gill Sans MT" w:hAnsi="Gill Sans MT" w:cs="Arial"/>
                              <w:sz w:val="16"/>
                              <w:szCs w:val="16"/>
                              <w:lang w:val="en-US"/>
                            </w:rPr>
                            <w:t>FIAT</w:t>
                          </w:r>
                          <w:r w:rsidR="00733C90">
                            <w:rPr>
                              <w:rFonts w:ascii="Gill Sans MT" w:hAnsi="Gill Sans MT" w:cs="Arial"/>
                              <w:sz w:val="16"/>
                              <w:szCs w:val="16"/>
                              <w:lang w:val="en-US"/>
                            </w:rPr>
                            <w:t>press</w:t>
                          </w:r>
                          <w:r w:rsidR="00BE0794">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1pt;margin-top:42.65pt;width:173.7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GG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" stroked="f">
              <v:textbox>
                <w:txbxContent>
                  <w:p w:rsidR="006F20C0" w:rsidRPr="006D3960" w:rsidRDefault="00662A67" w:rsidP="00BE0794">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w:t>
                    </w:r>
                    <w:r w:rsidR="00BE0794">
                      <w:rPr>
                        <w:rFonts w:ascii="Gill Sans MT" w:hAnsi="Gill Sans MT" w:cs="Arial"/>
                        <w:b/>
                        <w:sz w:val="16"/>
                        <w:szCs w:val="16"/>
                        <w:lang w:val="en-US"/>
                      </w:rPr>
                      <w:t>Ireland Press Office</w:t>
                    </w:r>
                  </w:p>
                  <w:p w:rsidR="006F20C0" w:rsidRPr="006D3960" w:rsidRDefault="006F20C0" w:rsidP="00BE0794">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sidR="00BE0794">
                      <w:rPr>
                        <w:rFonts w:ascii="Gill Sans MT" w:hAnsi="Gill Sans MT" w:cs="Arial"/>
                        <w:sz w:val="16"/>
                        <w:szCs w:val="16"/>
                        <w:lang w:val="en-US"/>
                      </w:rPr>
                      <w:t xml:space="preserve"> +44 </w:t>
                    </w:r>
                    <w:r w:rsidR="00DF5647">
                      <w:rPr>
                        <w:rFonts w:ascii="Gill Sans MT" w:hAnsi="Gill Sans MT" w:cs="Arial"/>
                        <w:sz w:val="16"/>
                        <w:szCs w:val="16"/>
                        <w:lang w:val="en-US"/>
                      </w:rPr>
                      <w:t xml:space="preserve">1753 511431 </w:t>
                    </w:r>
                    <w:r w:rsidR="00733C90">
                      <w:rPr>
                        <w:rFonts w:ascii="Gill Sans MT" w:hAnsi="Gill Sans MT" w:cs="Arial"/>
                        <w:sz w:val="16"/>
                        <w:szCs w:val="16"/>
                        <w:lang w:val="en-US"/>
                      </w:rPr>
                      <w:t>www.</w:t>
                    </w:r>
                    <w:r w:rsidR="00662A67">
                      <w:rPr>
                        <w:rFonts w:ascii="Gill Sans MT" w:hAnsi="Gill Sans MT" w:cs="Arial"/>
                        <w:sz w:val="16"/>
                        <w:szCs w:val="16"/>
                        <w:lang w:val="en-US"/>
                      </w:rPr>
                      <w:t>FIAT</w:t>
                    </w:r>
                    <w:r w:rsidR="00733C90">
                      <w:rPr>
                        <w:rFonts w:ascii="Gill Sans MT" w:hAnsi="Gill Sans MT" w:cs="Arial"/>
                        <w:sz w:val="16"/>
                        <w:szCs w:val="16"/>
                        <w:lang w:val="en-US"/>
                      </w:rPr>
                      <w:t>press</w:t>
                    </w:r>
                    <w:r w:rsidR="00BE0794">
                      <w:rPr>
                        <w:rFonts w:ascii="Gill Sans MT" w:hAnsi="Gill Sans MT" w:cs="Arial"/>
                        <w:sz w:val="16"/>
                        <w:szCs w:val="16"/>
                        <w:lang w:val="en-US"/>
                      </w:rPr>
                      <w:t>.ie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9264" behindDoc="0" locked="0" layoutInCell="1" allowOverlap="1" wp14:anchorId="7C4E0244" wp14:editId="57B9E5CF">
          <wp:simplePos x="0" y="0"/>
          <wp:positionH relativeFrom="column">
            <wp:posOffset>2440305</wp:posOffset>
          </wp:positionH>
          <wp:positionV relativeFrom="paragraph">
            <wp:posOffset>-51435</wp:posOffset>
          </wp:positionV>
          <wp:extent cx="692150" cy="1016000"/>
          <wp:effectExtent l="0" t="0" r="0" b="0"/>
          <wp:wrapTight wrapText="bothSides">
            <wp:wrapPolygon edited="0">
              <wp:start x="0" y="0"/>
              <wp:lineTo x="0" y="21060"/>
              <wp:lineTo x="20807" y="21060"/>
              <wp:lineTo x="20807" y="0"/>
              <wp:lineTo x="0" y="0"/>
            </wp:wrapPolygon>
          </wp:wrapTight>
          <wp:docPr id="5" name="Picture 5" descr="Fiat_Sp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at_SpA_H"/>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9215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C0">
      <w:t xml:space="preserve">                             </w:t>
    </w:r>
    <w:r w:rsidR="006F20C0">
      <w:rPr>
        <w:lang w:val="en-GB"/>
      </w:rPr>
      <w:t xml:space="preserve">        </w:t>
    </w:r>
    <w:r w:rsidR="00EC6EBC">
      <w:rPr>
        <w:noProof/>
        <w:lang w:val="en-GB" w:eastAsia="en-GB"/>
      </w:rPr>
      <w:drawing>
        <wp:inline distT="0" distB="0" distL="0" distR="0" wp14:anchorId="11B220D3" wp14:editId="79A20455">
          <wp:extent cx="933450" cy="89415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2" cstate="screen">
                    <a:extLst>
                      <a:ext uri="{28A0092B-C50C-407E-A947-70E740481C1C}">
                        <a14:useLocalDpi xmlns:a14="http://schemas.microsoft.com/office/drawing/2010/main"/>
                      </a:ext>
                    </a:extLst>
                  </a:blip>
                  <a:stretch>
                    <a:fillRect/>
                  </a:stretch>
                </pic:blipFill>
                <pic:spPr>
                  <a:xfrm>
                    <a:off x="0" y="0"/>
                    <a:ext cx="933565" cy="894264"/>
                  </a:xfrm>
                  <a:prstGeom prst="rect">
                    <a:avLst/>
                  </a:prstGeom>
                </pic:spPr>
              </pic:pic>
            </a:graphicData>
          </a:graphic>
        </wp:inline>
      </w:drawing>
    </w:r>
    <w:r w:rsidR="006F20C0">
      <w:t xml:space="preserve">         </w:t>
    </w:r>
    <w:r w:rsidR="00C42CB1">
      <w:rPr>
        <w:noProof/>
        <w:lang w:val="en-GB" w:eastAsia="en-GB"/>
      </w:rPr>
      <w:drawing>
        <wp:anchor distT="0" distB="0" distL="114300" distR="114300" simplePos="0" relativeHeight="251657216" behindDoc="0" locked="0" layoutInCell="1" allowOverlap="1" wp14:anchorId="578D2E3C" wp14:editId="5E33894A">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7A26BF62" wp14:editId="3B891B32">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6"/>
  </w:num>
  <w:num w:numId="5">
    <w:abstractNumId w:val="1"/>
  </w:num>
  <w:num w:numId="6">
    <w:abstractNumId w:val="10"/>
  </w:num>
  <w:num w:numId="7">
    <w:abstractNumId w:val="5"/>
  </w:num>
  <w:num w:numId="8">
    <w:abstractNumId w:val="11"/>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11DEC"/>
    <w:rsid w:val="000160DA"/>
    <w:rsid w:val="00021948"/>
    <w:rsid w:val="0003235E"/>
    <w:rsid w:val="000349E9"/>
    <w:rsid w:val="000376D0"/>
    <w:rsid w:val="00044563"/>
    <w:rsid w:val="0004647C"/>
    <w:rsid w:val="000545F4"/>
    <w:rsid w:val="00063876"/>
    <w:rsid w:val="00073610"/>
    <w:rsid w:val="00084D29"/>
    <w:rsid w:val="00085A21"/>
    <w:rsid w:val="0009665E"/>
    <w:rsid w:val="000A49A2"/>
    <w:rsid w:val="000B0C82"/>
    <w:rsid w:val="000C5B04"/>
    <w:rsid w:val="000D0F42"/>
    <w:rsid w:val="000D1282"/>
    <w:rsid w:val="000D30F5"/>
    <w:rsid w:val="000D6939"/>
    <w:rsid w:val="000E5EE5"/>
    <w:rsid w:val="000E67FA"/>
    <w:rsid w:val="00101A6E"/>
    <w:rsid w:val="00113EB2"/>
    <w:rsid w:val="001234B6"/>
    <w:rsid w:val="00134B46"/>
    <w:rsid w:val="00140AE0"/>
    <w:rsid w:val="0014221F"/>
    <w:rsid w:val="001466D9"/>
    <w:rsid w:val="00155364"/>
    <w:rsid w:val="0016215E"/>
    <w:rsid w:val="001725DF"/>
    <w:rsid w:val="001758A7"/>
    <w:rsid w:val="00175A10"/>
    <w:rsid w:val="00177F04"/>
    <w:rsid w:val="00183218"/>
    <w:rsid w:val="001C23B3"/>
    <w:rsid w:val="001D564C"/>
    <w:rsid w:val="001D57AD"/>
    <w:rsid w:val="001D7603"/>
    <w:rsid w:val="001E0F42"/>
    <w:rsid w:val="00205B50"/>
    <w:rsid w:val="00212A1F"/>
    <w:rsid w:val="00226CBE"/>
    <w:rsid w:val="002334AA"/>
    <w:rsid w:val="0025008F"/>
    <w:rsid w:val="002500E0"/>
    <w:rsid w:val="002560AD"/>
    <w:rsid w:val="002625D3"/>
    <w:rsid w:val="00284CD5"/>
    <w:rsid w:val="00292C49"/>
    <w:rsid w:val="002A171B"/>
    <w:rsid w:val="002A3C03"/>
    <w:rsid w:val="002D2B76"/>
    <w:rsid w:val="002D551A"/>
    <w:rsid w:val="002D648F"/>
    <w:rsid w:val="002E0E03"/>
    <w:rsid w:val="002E17B9"/>
    <w:rsid w:val="002E7252"/>
    <w:rsid w:val="002F05CB"/>
    <w:rsid w:val="002F3EB5"/>
    <w:rsid w:val="002F4258"/>
    <w:rsid w:val="00303ADA"/>
    <w:rsid w:val="00306F5B"/>
    <w:rsid w:val="003175CA"/>
    <w:rsid w:val="00322E25"/>
    <w:rsid w:val="00323194"/>
    <w:rsid w:val="003412C5"/>
    <w:rsid w:val="0034271F"/>
    <w:rsid w:val="003454A3"/>
    <w:rsid w:val="00345C9C"/>
    <w:rsid w:val="00347413"/>
    <w:rsid w:val="0036767C"/>
    <w:rsid w:val="00383409"/>
    <w:rsid w:val="003A36B4"/>
    <w:rsid w:val="003A57FB"/>
    <w:rsid w:val="003A5B9B"/>
    <w:rsid w:val="003B47B3"/>
    <w:rsid w:val="003D34BD"/>
    <w:rsid w:val="003E48F9"/>
    <w:rsid w:val="00400B2D"/>
    <w:rsid w:val="00421834"/>
    <w:rsid w:val="00427525"/>
    <w:rsid w:val="0043516D"/>
    <w:rsid w:val="00435CF7"/>
    <w:rsid w:val="00441456"/>
    <w:rsid w:val="0044277E"/>
    <w:rsid w:val="00452731"/>
    <w:rsid w:val="00453C67"/>
    <w:rsid w:val="00454A1C"/>
    <w:rsid w:val="00483F9F"/>
    <w:rsid w:val="004938DC"/>
    <w:rsid w:val="004961D4"/>
    <w:rsid w:val="004B1884"/>
    <w:rsid w:val="004D0C6B"/>
    <w:rsid w:val="004E1233"/>
    <w:rsid w:val="004F37E6"/>
    <w:rsid w:val="004F75C7"/>
    <w:rsid w:val="004F7D25"/>
    <w:rsid w:val="00501BEC"/>
    <w:rsid w:val="00526BB3"/>
    <w:rsid w:val="0054261E"/>
    <w:rsid w:val="00542B08"/>
    <w:rsid w:val="00543B46"/>
    <w:rsid w:val="00571595"/>
    <w:rsid w:val="005947C0"/>
    <w:rsid w:val="00594B39"/>
    <w:rsid w:val="00595FD3"/>
    <w:rsid w:val="005A4822"/>
    <w:rsid w:val="005A7C71"/>
    <w:rsid w:val="005B494B"/>
    <w:rsid w:val="005C49F6"/>
    <w:rsid w:val="005C721D"/>
    <w:rsid w:val="005D136D"/>
    <w:rsid w:val="005D3484"/>
    <w:rsid w:val="005E1796"/>
    <w:rsid w:val="00614144"/>
    <w:rsid w:val="006170EF"/>
    <w:rsid w:val="00636035"/>
    <w:rsid w:val="006369F5"/>
    <w:rsid w:val="006374C7"/>
    <w:rsid w:val="00650310"/>
    <w:rsid w:val="006534D6"/>
    <w:rsid w:val="00662A67"/>
    <w:rsid w:val="006700C2"/>
    <w:rsid w:val="0068004C"/>
    <w:rsid w:val="00684BFB"/>
    <w:rsid w:val="006A06F1"/>
    <w:rsid w:val="006C4D00"/>
    <w:rsid w:val="006C621C"/>
    <w:rsid w:val="006D3960"/>
    <w:rsid w:val="006D49B6"/>
    <w:rsid w:val="006E19BB"/>
    <w:rsid w:val="006E32BA"/>
    <w:rsid w:val="006E4576"/>
    <w:rsid w:val="006F0843"/>
    <w:rsid w:val="006F20C0"/>
    <w:rsid w:val="006F40F6"/>
    <w:rsid w:val="00703AFD"/>
    <w:rsid w:val="0071368F"/>
    <w:rsid w:val="0071508C"/>
    <w:rsid w:val="00732218"/>
    <w:rsid w:val="00733C90"/>
    <w:rsid w:val="0073504C"/>
    <w:rsid w:val="00742ECA"/>
    <w:rsid w:val="00747D2C"/>
    <w:rsid w:val="007532ED"/>
    <w:rsid w:val="00755FDA"/>
    <w:rsid w:val="00761F76"/>
    <w:rsid w:val="0076723D"/>
    <w:rsid w:val="00791343"/>
    <w:rsid w:val="007A28A9"/>
    <w:rsid w:val="007A399A"/>
    <w:rsid w:val="007B1D9F"/>
    <w:rsid w:val="007C73C0"/>
    <w:rsid w:val="00800B0A"/>
    <w:rsid w:val="008242B4"/>
    <w:rsid w:val="00825EE0"/>
    <w:rsid w:val="00826E1A"/>
    <w:rsid w:val="00847D13"/>
    <w:rsid w:val="00852CE3"/>
    <w:rsid w:val="00856025"/>
    <w:rsid w:val="008617B4"/>
    <w:rsid w:val="00863F21"/>
    <w:rsid w:val="008703F4"/>
    <w:rsid w:val="008706B1"/>
    <w:rsid w:val="0088595F"/>
    <w:rsid w:val="008917A0"/>
    <w:rsid w:val="00893882"/>
    <w:rsid w:val="008A5A61"/>
    <w:rsid w:val="008C2DB8"/>
    <w:rsid w:val="008C50EB"/>
    <w:rsid w:val="008D46AD"/>
    <w:rsid w:val="008E7976"/>
    <w:rsid w:val="008F161C"/>
    <w:rsid w:val="008F1E39"/>
    <w:rsid w:val="00922ABF"/>
    <w:rsid w:val="009322EE"/>
    <w:rsid w:val="009408C4"/>
    <w:rsid w:val="0095695E"/>
    <w:rsid w:val="00981F07"/>
    <w:rsid w:val="00982C48"/>
    <w:rsid w:val="009A48CA"/>
    <w:rsid w:val="009C1E04"/>
    <w:rsid w:val="009C1E26"/>
    <w:rsid w:val="009E3520"/>
    <w:rsid w:val="009E7C8E"/>
    <w:rsid w:val="00A005D0"/>
    <w:rsid w:val="00A012C4"/>
    <w:rsid w:val="00A16D4D"/>
    <w:rsid w:val="00A2169A"/>
    <w:rsid w:val="00A30580"/>
    <w:rsid w:val="00A51F33"/>
    <w:rsid w:val="00A610BF"/>
    <w:rsid w:val="00A70FA2"/>
    <w:rsid w:val="00A83FB4"/>
    <w:rsid w:val="00A90770"/>
    <w:rsid w:val="00A94560"/>
    <w:rsid w:val="00AB4453"/>
    <w:rsid w:val="00AE37C1"/>
    <w:rsid w:val="00AF5DA7"/>
    <w:rsid w:val="00B0289C"/>
    <w:rsid w:val="00B028C4"/>
    <w:rsid w:val="00B12E56"/>
    <w:rsid w:val="00B270B9"/>
    <w:rsid w:val="00B2766C"/>
    <w:rsid w:val="00B30573"/>
    <w:rsid w:val="00B310BA"/>
    <w:rsid w:val="00B433C9"/>
    <w:rsid w:val="00B4586C"/>
    <w:rsid w:val="00B53C7B"/>
    <w:rsid w:val="00B54F6B"/>
    <w:rsid w:val="00B55902"/>
    <w:rsid w:val="00B72F78"/>
    <w:rsid w:val="00B74EF6"/>
    <w:rsid w:val="00B97515"/>
    <w:rsid w:val="00BA02F3"/>
    <w:rsid w:val="00BA5E62"/>
    <w:rsid w:val="00BB090A"/>
    <w:rsid w:val="00BB23FC"/>
    <w:rsid w:val="00BC1B7E"/>
    <w:rsid w:val="00BC5113"/>
    <w:rsid w:val="00BE0794"/>
    <w:rsid w:val="00BE63D4"/>
    <w:rsid w:val="00BF4A86"/>
    <w:rsid w:val="00C012C1"/>
    <w:rsid w:val="00C032A7"/>
    <w:rsid w:val="00C04530"/>
    <w:rsid w:val="00C20D85"/>
    <w:rsid w:val="00C25F02"/>
    <w:rsid w:val="00C3091C"/>
    <w:rsid w:val="00C40848"/>
    <w:rsid w:val="00C42CB1"/>
    <w:rsid w:val="00C477F2"/>
    <w:rsid w:val="00C5231E"/>
    <w:rsid w:val="00C67EB3"/>
    <w:rsid w:val="00C7097E"/>
    <w:rsid w:val="00C740B3"/>
    <w:rsid w:val="00C91D35"/>
    <w:rsid w:val="00C92027"/>
    <w:rsid w:val="00C95E96"/>
    <w:rsid w:val="00CC211E"/>
    <w:rsid w:val="00CC5D0E"/>
    <w:rsid w:val="00CD687D"/>
    <w:rsid w:val="00CF17CF"/>
    <w:rsid w:val="00CF726B"/>
    <w:rsid w:val="00D15D71"/>
    <w:rsid w:val="00D35A1B"/>
    <w:rsid w:val="00D44355"/>
    <w:rsid w:val="00D5207F"/>
    <w:rsid w:val="00D56BAD"/>
    <w:rsid w:val="00D57FAD"/>
    <w:rsid w:val="00D654CA"/>
    <w:rsid w:val="00D66C33"/>
    <w:rsid w:val="00D76086"/>
    <w:rsid w:val="00D808FD"/>
    <w:rsid w:val="00D80F43"/>
    <w:rsid w:val="00D86430"/>
    <w:rsid w:val="00DA267F"/>
    <w:rsid w:val="00DB27CA"/>
    <w:rsid w:val="00DB3F11"/>
    <w:rsid w:val="00DC05CD"/>
    <w:rsid w:val="00DC14C2"/>
    <w:rsid w:val="00DC294E"/>
    <w:rsid w:val="00DC532A"/>
    <w:rsid w:val="00DE3C98"/>
    <w:rsid w:val="00DF1789"/>
    <w:rsid w:val="00DF5647"/>
    <w:rsid w:val="00E001EF"/>
    <w:rsid w:val="00E10DEF"/>
    <w:rsid w:val="00E22A81"/>
    <w:rsid w:val="00E255B9"/>
    <w:rsid w:val="00E45E93"/>
    <w:rsid w:val="00E53575"/>
    <w:rsid w:val="00E60F84"/>
    <w:rsid w:val="00E61E8E"/>
    <w:rsid w:val="00E80A3B"/>
    <w:rsid w:val="00E8119C"/>
    <w:rsid w:val="00E84E4D"/>
    <w:rsid w:val="00E91468"/>
    <w:rsid w:val="00E93CA9"/>
    <w:rsid w:val="00EA7D94"/>
    <w:rsid w:val="00EB0A41"/>
    <w:rsid w:val="00EB7DE7"/>
    <w:rsid w:val="00EC2DAA"/>
    <w:rsid w:val="00EC660A"/>
    <w:rsid w:val="00EC6EBC"/>
    <w:rsid w:val="00ED0073"/>
    <w:rsid w:val="00ED64F7"/>
    <w:rsid w:val="00ED6723"/>
    <w:rsid w:val="00EF196E"/>
    <w:rsid w:val="00EF71B7"/>
    <w:rsid w:val="00F02DDB"/>
    <w:rsid w:val="00F10529"/>
    <w:rsid w:val="00F154FF"/>
    <w:rsid w:val="00F16A80"/>
    <w:rsid w:val="00F177BD"/>
    <w:rsid w:val="00F22516"/>
    <w:rsid w:val="00F26C2D"/>
    <w:rsid w:val="00F3207A"/>
    <w:rsid w:val="00F3300C"/>
    <w:rsid w:val="00F453E8"/>
    <w:rsid w:val="00F460E8"/>
    <w:rsid w:val="00F516EC"/>
    <w:rsid w:val="00F526C0"/>
    <w:rsid w:val="00F65F0D"/>
    <w:rsid w:val="00F71F60"/>
    <w:rsid w:val="00F7522C"/>
    <w:rsid w:val="00F81900"/>
    <w:rsid w:val="00F929C3"/>
    <w:rsid w:val="00FA1658"/>
    <w:rsid w:val="00FA23DD"/>
    <w:rsid w:val="00FA4640"/>
    <w:rsid w:val="00FC0A75"/>
    <w:rsid w:val="00FC3774"/>
    <w:rsid w:val="00FC3FEC"/>
    <w:rsid w:val="00FD6E59"/>
    <w:rsid w:val="00FE0350"/>
    <w:rsid w:val="00FF1A2B"/>
    <w:rsid w:val="00FF2069"/>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320">
      <w:bodyDiv w:val="1"/>
      <w:marLeft w:val="0"/>
      <w:marRight w:val="0"/>
      <w:marTop w:val="0"/>
      <w:marBottom w:val="0"/>
      <w:divBdr>
        <w:top w:val="none" w:sz="0" w:space="0" w:color="auto"/>
        <w:left w:val="none" w:sz="0" w:space="0" w:color="auto"/>
        <w:bottom w:val="none" w:sz="0" w:space="0" w:color="auto"/>
        <w:right w:val="none" w:sz="0" w:space="0" w:color="auto"/>
      </w:divBdr>
    </w:div>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213011411">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6385477">
      <w:bodyDiv w:val="1"/>
      <w:marLeft w:val="0"/>
      <w:marRight w:val="0"/>
      <w:marTop w:val="0"/>
      <w:marBottom w:val="0"/>
      <w:divBdr>
        <w:top w:val="none" w:sz="0" w:space="0" w:color="auto"/>
        <w:left w:val="none" w:sz="0" w:space="0" w:color="auto"/>
        <w:bottom w:val="none" w:sz="0" w:space="0" w:color="auto"/>
        <w:right w:val="none" w:sz="0" w:space="0" w:color="auto"/>
      </w:divBdr>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4DF5-6D56-4DEC-8DC6-E256BEA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3276</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10</cp:revision>
  <cp:lastPrinted>2013-09-02T15:00:00Z</cp:lastPrinted>
  <dcterms:created xsi:type="dcterms:W3CDTF">2013-11-07T15:52:00Z</dcterms:created>
  <dcterms:modified xsi:type="dcterms:W3CDTF">2013-11-08T11:59:00Z</dcterms:modified>
</cp:coreProperties>
</file>