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68" w:rsidRPr="00D72621" w:rsidRDefault="00D90968" w:rsidP="00D72621">
      <w:pPr>
        <w:rPr>
          <w:rFonts w:ascii="Trebuchet MS" w:hAnsi="Trebuchet MS"/>
          <w:sz w:val="20"/>
          <w:szCs w:val="20"/>
        </w:rPr>
      </w:pPr>
    </w:p>
    <w:p w:rsidR="00D90968" w:rsidRPr="00D72621" w:rsidRDefault="00D90968" w:rsidP="00D72621">
      <w:pPr>
        <w:rPr>
          <w:rFonts w:ascii="Trebuchet MS" w:hAnsi="Trebuchet MS"/>
          <w:sz w:val="20"/>
          <w:szCs w:val="20"/>
        </w:rPr>
      </w:pPr>
      <w:r w:rsidRPr="00D72621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7D33EEE9" wp14:editId="4C614A11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sz w:val="20"/>
          <w:szCs w:val="20"/>
        </w:rPr>
        <w:tab/>
      </w:r>
      <w:r w:rsidRPr="00D72621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4B635DE5" wp14:editId="3E15ED5D">
            <wp:extent cx="725424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LogoCropp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2" cy="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C5" w:rsidRDefault="00BD07C5" w:rsidP="00BD07C5">
      <w:pPr>
        <w:jc w:val="center"/>
        <w:rPr>
          <w:rFonts w:ascii="Trebuchet MS" w:hAnsi="Trebuchet MS"/>
          <w:b/>
          <w:sz w:val="32"/>
          <w:szCs w:val="32"/>
        </w:rPr>
      </w:pPr>
    </w:p>
    <w:p w:rsidR="00D90968" w:rsidRPr="00D72621" w:rsidRDefault="00DD3CB1" w:rsidP="00BD07C5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2012 </w:t>
      </w:r>
      <w:r w:rsidR="00D72621">
        <w:rPr>
          <w:rFonts w:ascii="Trebuchet MS" w:hAnsi="Trebuchet MS"/>
          <w:b/>
          <w:sz w:val="32"/>
          <w:szCs w:val="32"/>
        </w:rPr>
        <w:t xml:space="preserve">FIAT Panda </w:t>
      </w:r>
      <w:r>
        <w:rPr>
          <w:rFonts w:ascii="Trebuchet MS" w:hAnsi="Trebuchet MS"/>
          <w:b/>
          <w:sz w:val="32"/>
          <w:szCs w:val="32"/>
        </w:rPr>
        <w:t>Pricing Announced</w:t>
      </w:r>
    </w:p>
    <w:p w:rsidR="00D90968" w:rsidRPr="00D72621" w:rsidRDefault="00D90968" w:rsidP="00D72621">
      <w:pPr>
        <w:rPr>
          <w:rFonts w:ascii="Trebuchet MS" w:hAnsi="Trebuchet MS"/>
          <w:b/>
          <w:sz w:val="20"/>
          <w:szCs w:val="20"/>
        </w:rPr>
      </w:pPr>
      <w:r w:rsidRPr="00D72621">
        <w:rPr>
          <w:rFonts w:ascii="Trebuchet MS" w:hAnsi="Trebuchet MS"/>
          <w:b/>
          <w:sz w:val="20"/>
          <w:szCs w:val="20"/>
        </w:rPr>
        <w:t>Highlights:</w:t>
      </w:r>
    </w:p>
    <w:p w:rsidR="00A31F40" w:rsidRDefault="00D90968" w:rsidP="00D72621">
      <w:pPr>
        <w:pStyle w:val="ListParagraph"/>
        <w:numPr>
          <w:ilvl w:val="0"/>
          <w:numId w:val="2"/>
        </w:numPr>
        <w:rPr>
          <w:rFonts w:ascii="Trebuchet MS" w:hAnsi="Trebuchet MS"/>
          <w:sz w:val="20"/>
          <w:szCs w:val="20"/>
        </w:rPr>
      </w:pPr>
      <w:r w:rsidRPr="00B34D17">
        <w:rPr>
          <w:rFonts w:ascii="Trebuchet MS" w:hAnsi="Trebuchet MS"/>
          <w:sz w:val="20"/>
          <w:szCs w:val="20"/>
        </w:rPr>
        <w:t xml:space="preserve">FIAT </w:t>
      </w:r>
      <w:r w:rsidR="00B34D17">
        <w:rPr>
          <w:rFonts w:ascii="Trebuchet MS" w:hAnsi="Trebuchet MS"/>
          <w:sz w:val="20"/>
          <w:szCs w:val="20"/>
        </w:rPr>
        <w:t>Group Automobiles Ireland announces pricing and specification</w:t>
      </w:r>
      <w:r w:rsidR="00CE0775">
        <w:rPr>
          <w:rFonts w:ascii="Trebuchet MS" w:hAnsi="Trebuchet MS"/>
          <w:sz w:val="20"/>
          <w:szCs w:val="20"/>
        </w:rPr>
        <w:t xml:space="preserve"> for 2012 Fiat Panda</w:t>
      </w:r>
    </w:p>
    <w:p w:rsidR="00B34D17" w:rsidRDefault="00C5357C" w:rsidP="00D72621">
      <w:pPr>
        <w:pStyle w:val="ListParagraph"/>
        <w:numPr>
          <w:ilvl w:val="0"/>
          <w:numId w:val="2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Two </w:t>
      </w:r>
      <w:r w:rsidR="00B34D17">
        <w:rPr>
          <w:rFonts w:ascii="Trebuchet MS" w:hAnsi="Trebuchet MS"/>
          <w:sz w:val="20"/>
          <w:szCs w:val="20"/>
        </w:rPr>
        <w:t xml:space="preserve">trim levels and </w:t>
      </w:r>
      <w:r>
        <w:rPr>
          <w:rFonts w:ascii="Trebuchet MS" w:hAnsi="Trebuchet MS"/>
          <w:sz w:val="20"/>
          <w:szCs w:val="20"/>
        </w:rPr>
        <w:t xml:space="preserve">three </w:t>
      </w:r>
      <w:r w:rsidR="00B34D17">
        <w:rPr>
          <w:rFonts w:ascii="Trebuchet MS" w:hAnsi="Trebuchet MS"/>
          <w:sz w:val="20"/>
          <w:szCs w:val="20"/>
        </w:rPr>
        <w:t>engines available</w:t>
      </w:r>
      <w:r>
        <w:rPr>
          <w:rFonts w:ascii="Trebuchet MS" w:hAnsi="Trebuchet MS"/>
          <w:sz w:val="20"/>
          <w:szCs w:val="20"/>
        </w:rPr>
        <w:t xml:space="preserve"> from launch, more to come</w:t>
      </w:r>
    </w:p>
    <w:p w:rsidR="00B34D17" w:rsidRDefault="00C5357C" w:rsidP="00D72621">
      <w:pPr>
        <w:pStyle w:val="ListParagraph"/>
        <w:numPr>
          <w:ilvl w:val="0"/>
          <w:numId w:val="2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Prices start at just €1</w:t>
      </w:r>
      <w:r w:rsidR="00B73068">
        <w:rPr>
          <w:rFonts w:ascii="Trebuchet MS" w:hAnsi="Trebuchet MS"/>
          <w:sz w:val="20"/>
          <w:szCs w:val="20"/>
        </w:rPr>
        <w:t>1,995 for the 1.2 Pop while air-</w:t>
      </w:r>
      <w:r>
        <w:rPr>
          <w:rFonts w:ascii="Trebuchet MS" w:hAnsi="Trebuchet MS"/>
          <w:sz w:val="20"/>
          <w:szCs w:val="20"/>
        </w:rPr>
        <w:t>conditioned 1.2 Easy costs €12,995</w:t>
      </w:r>
    </w:p>
    <w:p w:rsidR="00B73068" w:rsidRDefault="00B73068" w:rsidP="00D72621">
      <w:pPr>
        <w:pStyle w:val="ListParagraph"/>
        <w:numPr>
          <w:ilvl w:val="0"/>
          <w:numId w:val="2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Award-winning TwinAir engine now available in the Panda, priced from 14,495</w:t>
      </w:r>
    </w:p>
    <w:p w:rsidR="00C5357C" w:rsidRPr="00B34D17" w:rsidRDefault="00B73068" w:rsidP="00D72621">
      <w:pPr>
        <w:pStyle w:val="ListParagraph"/>
        <w:numPr>
          <w:ilvl w:val="0"/>
          <w:numId w:val="2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The 2012 Fiat Panda hit dealerships </w:t>
      </w:r>
      <w:r w:rsidR="00B25808">
        <w:rPr>
          <w:rFonts w:ascii="Trebuchet MS" w:hAnsi="Trebuchet MS"/>
          <w:sz w:val="20"/>
          <w:szCs w:val="20"/>
        </w:rPr>
        <w:t>mid-</w:t>
      </w:r>
      <w:r>
        <w:rPr>
          <w:rFonts w:ascii="Trebuchet MS" w:hAnsi="Trebuchet MS"/>
          <w:sz w:val="20"/>
          <w:szCs w:val="20"/>
        </w:rPr>
        <w:t>March</w:t>
      </w:r>
    </w:p>
    <w:p w:rsidR="00D90968" w:rsidRPr="00D72621" w:rsidRDefault="00D90968" w:rsidP="00D72621">
      <w:pPr>
        <w:rPr>
          <w:rFonts w:ascii="Trebuchet MS" w:hAnsi="Trebuchet MS"/>
          <w:sz w:val="20"/>
          <w:szCs w:val="20"/>
        </w:rPr>
      </w:pPr>
    </w:p>
    <w:p w:rsidR="00D72621" w:rsidRPr="001265A6" w:rsidRDefault="00D90968" w:rsidP="00D72621">
      <w:pPr>
        <w:rPr>
          <w:rFonts w:ascii="Trebuchet MS" w:hAnsi="Trebuchet MS"/>
          <w:b/>
          <w:sz w:val="20"/>
          <w:szCs w:val="20"/>
        </w:rPr>
      </w:pPr>
      <w:r w:rsidRPr="00D72621">
        <w:rPr>
          <w:rFonts w:ascii="Trebuchet MS" w:hAnsi="Trebuchet MS"/>
          <w:b/>
          <w:sz w:val="20"/>
          <w:szCs w:val="20"/>
        </w:rPr>
        <w:t>Press Release:</w:t>
      </w:r>
    </w:p>
    <w:p w:rsidR="00F24DC6" w:rsidRDefault="00D72621" w:rsidP="00D7262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FIAT Group Automobile has announced pricing and specification details for the </w:t>
      </w:r>
      <w:r w:rsidRPr="00D72621">
        <w:rPr>
          <w:rFonts w:ascii="Trebuchet MS" w:hAnsi="Trebuchet MS"/>
          <w:sz w:val="20"/>
          <w:szCs w:val="20"/>
        </w:rPr>
        <w:t xml:space="preserve">third-generation FIAT Panda, which </w:t>
      </w:r>
      <w:r>
        <w:rPr>
          <w:rFonts w:ascii="Trebuchet MS" w:hAnsi="Trebuchet MS"/>
          <w:sz w:val="20"/>
          <w:szCs w:val="20"/>
        </w:rPr>
        <w:t xml:space="preserve">goes on sale in Ireland in </w:t>
      </w:r>
      <w:r w:rsidR="00B25808">
        <w:rPr>
          <w:rFonts w:ascii="Trebuchet MS" w:hAnsi="Trebuchet MS"/>
          <w:sz w:val="20"/>
          <w:szCs w:val="20"/>
        </w:rPr>
        <w:t>mid-</w:t>
      </w:r>
      <w:r>
        <w:rPr>
          <w:rFonts w:ascii="Trebuchet MS" w:hAnsi="Trebuchet MS"/>
          <w:sz w:val="20"/>
          <w:szCs w:val="20"/>
        </w:rPr>
        <w:t xml:space="preserve">March. </w:t>
      </w:r>
      <w:r w:rsidRPr="00D72621">
        <w:rPr>
          <w:rFonts w:ascii="Trebuchet MS" w:hAnsi="Trebuchet MS"/>
          <w:sz w:val="20"/>
          <w:szCs w:val="20"/>
        </w:rPr>
        <w:t xml:space="preserve">Slightly </w:t>
      </w:r>
      <w:r>
        <w:rPr>
          <w:rFonts w:ascii="Trebuchet MS" w:hAnsi="Trebuchet MS"/>
          <w:sz w:val="20"/>
          <w:szCs w:val="20"/>
        </w:rPr>
        <w:t xml:space="preserve">larger </w:t>
      </w:r>
      <w:r w:rsidRPr="00D72621">
        <w:rPr>
          <w:rFonts w:ascii="Trebuchet MS" w:hAnsi="Trebuchet MS"/>
          <w:sz w:val="20"/>
          <w:szCs w:val="20"/>
        </w:rPr>
        <w:t xml:space="preserve">than the model it replaces, the </w:t>
      </w:r>
      <w:r>
        <w:rPr>
          <w:rFonts w:ascii="Trebuchet MS" w:hAnsi="Trebuchet MS"/>
          <w:sz w:val="20"/>
          <w:szCs w:val="20"/>
        </w:rPr>
        <w:t xml:space="preserve">new </w:t>
      </w:r>
      <w:r w:rsidRPr="00D72621">
        <w:rPr>
          <w:rFonts w:ascii="Trebuchet MS" w:hAnsi="Trebuchet MS"/>
          <w:sz w:val="20"/>
          <w:szCs w:val="20"/>
        </w:rPr>
        <w:t xml:space="preserve">Panda </w:t>
      </w:r>
      <w:r>
        <w:rPr>
          <w:rFonts w:ascii="Trebuchet MS" w:hAnsi="Trebuchet MS"/>
          <w:sz w:val="20"/>
          <w:szCs w:val="20"/>
        </w:rPr>
        <w:t xml:space="preserve">boasts </w:t>
      </w:r>
      <w:r w:rsidRPr="00D72621">
        <w:rPr>
          <w:rFonts w:ascii="Trebuchet MS" w:hAnsi="Trebuchet MS"/>
          <w:sz w:val="20"/>
          <w:szCs w:val="20"/>
        </w:rPr>
        <w:t>improve</w:t>
      </w:r>
      <w:r>
        <w:rPr>
          <w:rFonts w:ascii="Trebuchet MS" w:hAnsi="Trebuchet MS"/>
          <w:sz w:val="20"/>
          <w:szCs w:val="20"/>
        </w:rPr>
        <w:t>d safety standards, more inter</w:t>
      </w:r>
      <w:bookmarkStart w:id="0" w:name="_GoBack"/>
      <w:bookmarkEnd w:id="0"/>
      <w:r>
        <w:rPr>
          <w:rFonts w:ascii="Trebuchet MS" w:hAnsi="Trebuchet MS"/>
          <w:sz w:val="20"/>
          <w:szCs w:val="20"/>
        </w:rPr>
        <w:t>ior space and</w:t>
      </w:r>
      <w:r w:rsidRPr="00D72621">
        <w:rPr>
          <w:rFonts w:ascii="Trebuchet MS" w:hAnsi="Trebuchet MS"/>
          <w:sz w:val="20"/>
          <w:szCs w:val="20"/>
        </w:rPr>
        <w:t xml:space="preserve"> </w:t>
      </w:r>
      <w:r w:rsidR="001265A6">
        <w:rPr>
          <w:rFonts w:ascii="Trebuchet MS" w:hAnsi="Trebuchet MS"/>
          <w:sz w:val="20"/>
          <w:szCs w:val="20"/>
        </w:rPr>
        <w:t xml:space="preserve">fresh interior and exterior </w:t>
      </w:r>
      <w:r>
        <w:rPr>
          <w:rFonts w:ascii="Trebuchet MS" w:hAnsi="Trebuchet MS"/>
          <w:sz w:val="20"/>
          <w:szCs w:val="20"/>
        </w:rPr>
        <w:t>design</w:t>
      </w:r>
      <w:r w:rsidR="001265A6">
        <w:rPr>
          <w:rFonts w:ascii="Trebuchet MS" w:hAnsi="Trebuchet MS"/>
          <w:sz w:val="20"/>
          <w:szCs w:val="20"/>
        </w:rPr>
        <w:t xml:space="preserve">s </w:t>
      </w:r>
      <w:r>
        <w:rPr>
          <w:rFonts w:ascii="Trebuchet MS" w:hAnsi="Trebuchet MS"/>
          <w:sz w:val="20"/>
          <w:szCs w:val="20"/>
        </w:rPr>
        <w:t>inspired by the concept of the “</w:t>
      </w:r>
      <w:proofErr w:type="spellStart"/>
      <w:r>
        <w:rPr>
          <w:rFonts w:ascii="Trebuchet MS" w:hAnsi="Trebuchet MS"/>
          <w:sz w:val="20"/>
          <w:szCs w:val="20"/>
        </w:rPr>
        <w:t>Squircle</w:t>
      </w:r>
      <w:proofErr w:type="spellEnd"/>
      <w:r>
        <w:rPr>
          <w:rFonts w:ascii="Trebuchet MS" w:hAnsi="Trebuchet MS"/>
          <w:sz w:val="20"/>
          <w:szCs w:val="20"/>
        </w:rPr>
        <w:t xml:space="preserve">” i.e. squared-off circular shapes. </w:t>
      </w:r>
    </w:p>
    <w:p w:rsidR="00F24DC6" w:rsidRDefault="00F24DC6" w:rsidP="00D72621">
      <w:pPr>
        <w:rPr>
          <w:rFonts w:ascii="Trebuchet MS" w:hAnsi="Trebuchet MS"/>
          <w:sz w:val="20"/>
          <w:szCs w:val="20"/>
        </w:rPr>
      </w:pPr>
    </w:p>
    <w:p w:rsidR="00D72621" w:rsidRDefault="00D72621" w:rsidP="00D72621">
      <w:pPr>
        <w:rPr>
          <w:rFonts w:ascii="Trebuchet MS" w:hAnsi="Trebuchet MS"/>
          <w:sz w:val="20"/>
          <w:szCs w:val="20"/>
        </w:rPr>
      </w:pPr>
      <w:r w:rsidRPr="00D72621">
        <w:rPr>
          <w:rFonts w:ascii="Trebuchet MS" w:hAnsi="Trebuchet MS"/>
          <w:sz w:val="20"/>
          <w:szCs w:val="20"/>
        </w:rPr>
        <w:t>Special attention has also been paid to the materials, solidity and overal</w:t>
      </w:r>
      <w:r>
        <w:rPr>
          <w:rFonts w:ascii="Trebuchet MS" w:hAnsi="Trebuchet MS"/>
          <w:sz w:val="20"/>
          <w:szCs w:val="20"/>
        </w:rPr>
        <w:t xml:space="preserve">l finish of the new FIAT Panda, which is now build in FIAT’s flagship </w:t>
      </w:r>
      <w:proofErr w:type="spellStart"/>
      <w:r>
        <w:rPr>
          <w:rFonts w:ascii="Trebuchet MS" w:hAnsi="Trebuchet MS"/>
          <w:sz w:val="20"/>
          <w:szCs w:val="20"/>
        </w:rPr>
        <w:t>Giambattista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D72621">
        <w:rPr>
          <w:rFonts w:ascii="Trebuchet MS" w:hAnsi="Trebuchet MS"/>
          <w:sz w:val="20"/>
          <w:szCs w:val="20"/>
        </w:rPr>
        <w:t>Vico</w:t>
      </w:r>
      <w:proofErr w:type="spellEnd"/>
      <w:r w:rsidRPr="00D72621">
        <w:rPr>
          <w:rFonts w:ascii="Trebuchet MS" w:hAnsi="Trebuchet MS"/>
          <w:sz w:val="20"/>
          <w:szCs w:val="20"/>
        </w:rPr>
        <w:t xml:space="preserve"> factory</w:t>
      </w:r>
      <w:r>
        <w:rPr>
          <w:rFonts w:ascii="Trebuchet MS" w:hAnsi="Trebuchet MS"/>
          <w:sz w:val="20"/>
          <w:szCs w:val="20"/>
        </w:rPr>
        <w:t xml:space="preserve"> near Naples in Italy, while the Panda’s chassis benefits from improved </w:t>
      </w:r>
      <w:r w:rsidR="00F24DC6">
        <w:rPr>
          <w:rFonts w:ascii="Trebuchet MS" w:hAnsi="Trebuchet MS"/>
          <w:sz w:val="20"/>
          <w:szCs w:val="20"/>
        </w:rPr>
        <w:t xml:space="preserve">noise and vibration isolation, reduced </w:t>
      </w:r>
      <w:r>
        <w:rPr>
          <w:rFonts w:ascii="Trebuchet MS" w:hAnsi="Trebuchet MS"/>
          <w:sz w:val="20"/>
          <w:szCs w:val="20"/>
        </w:rPr>
        <w:t xml:space="preserve">body roll </w:t>
      </w:r>
      <w:r w:rsidR="00F24DC6">
        <w:rPr>
          <w:rFonts w:ascii="Trebuchet MS" w:hAnsi="Trebuchet MS"/>
          <w:sz w:val="20"/>
          <w:szCs w:val="20"/>
        </w:rPr>
        <w:t xml:space="preserve">and </w:t>
      </w:r>
      <w:r>
        <w:rPr>
          <w:rFonts w:ascii="Trebuchet MS" w:hAnsi="Trebuchet MS"/>
          <w:sz w:val="20"/>
          <w:szCs w:val="20"/>
        </w:rPr>
        <w:t>higher levels of grip.</w:t>
      </w:r>
    </w:p>
    <w:p w:rsidR="00D72621" w:rsidRPr="00D72621" w:rsidRDefault="00D72621" w:rsidP="00D72621">
      <w:pPr>
        <w:rPr>
          <w:rFonts w:ascii="Trebuchet MS" w:hAnsi="Trebuchet MS"/>
          <w:sz w:val="20"/>
          <w:szCs w:val="20"/>
        </w:rPr>
      </w:pPr>
    </w:p>
    <w:p w:rsidR="00F24DC6" w:rsidRDefault="000A78AA" w:rsidP="00D7262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Two</w:t>
      </w:r>
      <w:r w:rsidR="00D72621">
        <w:rPr>
          <w:rFonts w:ascii="Trebuchet MS" w:hAnsi="Trebuchet MS"/>
          <w:sz w:val="20"/>
          <w:szCs w:val="20"/>
        </w:rPr>
        <w:t xml:space="preserve"> engines will power the </w:t>
      </w:r>
      <w:r w:rsidR="00D72621" w:rsidRPr="00D72621">
        <w:rPr>
          <w:rFonts w:ascii="Trebuchet MS" w:hAnsi="Trebuchet MS"/>
          <w:sz w:val="20"/>
          <w:szCs w:val="20"/>
        </w:rPr>
        <w:t xml:space="preserve">FIAT Panda </w:t>
      </w:r>
      <w:r w:rsidR="00D72621">
        <w:rPr>
          <w:rFonts w:ascii="Trebuchet MS" w:hAnsi="Trebuchet MS"/>
          <w:sz w:val="20"/>
          <w:szCs w:val="20"/>
        </w:rPr>
        <w:t>at launch</w:t>
      </w:r>
      <w:r w:rsidR="00F24DC6">
        <w:rPr>
          <w:rFonts w:ascii="Trebuchet MS" w:hAnsi="Trebuchet MS"/>
          <w:sz w:val="20"/>
          <w:szCs w:val="20"/>
        </w:rPr>
        <w:t xml:space="preserve"> and two trim levels will be offered: Pop and Easy. The entry-level engine is the </w:t>
      </w:r>
      <w:r w:rsidR="00F24DC6" w:rsidRPr="00D72621">
        <w:rPr>
          <w:rFonts w:ascii="Trebuchet MS" w:hAnsi="Trebuchet MS"/>
          <w:sz w:val="20"/>
          <w:szCs w:val="20"/>
        </w:rPr>
        <w:t xml:space="preserve">69hp 1.2-litre </w:t>
      </w:r>
      <w:r w:rsidR="00324263">
        <w:rPr>
          <w:rFonts w:ascii="Trebuchet MS" w:hAnsi="Trebuchet MS"/>
          <w:sz w:val="20"/>
          <w:szCs w:val="20"/>
        </w:rPr>
        <w:t xml:space="preserve">engine </w:t>
      </w:r>
      <w:r w:rsidR="006C7656">
        <w:rPr>
          <w:rFonts w:ascii="Trebuchet MS" w:hAnsi="Trebuchet MS"/>
          <w:sz w:val="20"/>
          <w:szCs w:val="20"/>
        </w:rPr>
        <w:t xml:space="preserve">which </w:t>
      </w:r>
      <w:r w:rsidR="00324263">
        <w:rPr>
          <w:rFonts w:ascii="Trebuchet MS" w:hAnsi="Trebuchet MS"/>
          <w:sz w:val="20"/>
          <w:szCs w:val="20"/>
        </w:rPr>
        <w:t>has been revised for improved refinement and efficiency in the new Panda, while the</w:t>
      </w:r>
      <w:r w:rsidR="00F24DC6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remarkable </w:t>
      </w:r>
      <w:r w:rsidR="00F24DC6" w:rsidRPr="00D72621">
        <w:rPr>
          <w:rFonts w:ascii="Trebuchet MS" w:hAnsi="Trebuchet MS"/>
          <w:sz w:val="20"/>
          <w:szCs w:val="20"/>
        </w:rPr>
        <w:t>75hp</w:t>
      </w:r>
      <w:r w:rsidR="00324263">
        <w:rPr>
          <w:rFonts w:ascii="Trebuchet MS" w:hAnsi="Trebuchet MS"/>
          <w:sz w:val="20"/>
          <w:szCs w:val="20"/>
        </w:rPr>
        <w:t>,</w:t>
      </w:r>
      <w:r w:rsidR="00F24DC6" w:rsidRPr="00D72621">
        <w:rPr>
          <w:rFonts w:ascii="Trebuchet MS" w:hAnsi="Trebuchet MS"/>
          <w:sz w:val="20"/>
          <w:szCs w:val="20"/>
        </w:rPr>
        <w:t xml:space="preserve"> 1.3-</w:t>
      </w:r>
      <w:r w:rsidR="00F24DC6">
        <w:rPr>
          <w:rFonts w:ascii="Trebuchet MS" w:hAnsi="Trebuchet MS"/>
          <w:sz w:val="20"/>
          <w:szCs w:val="20"/>
        </w:rPr>
        <w:t>litre</w:t>
      </w:r>
      <w:r w:rsidR="00324263">
        <w:rPr>
          <w:rFonts w:ascii="Trebuchet MS" w:hAnsi="Trebuchet MS"/>
          <w:sz w:val="20"/>
          <w:szCs w:val="20"/>
        </w:rPr>
        <w:t>,</w:t>
      </w:r>
      <w:r w:rsidR="00F24DC6">
        <w:rPr>
          <w:rFonts w:ascii="Trebuchet MS" w:hAnsi="Trebuchet MS"/>
          <w:sz w:val="20"/>
          <w:szCs w:val="20"/>
        </w:rPr>
        <w:t xml:space="preserve"> MultiJet II turbo </w:t>
      </w:r>
      <w:r>
        <w:rPr>
          <w:rFonts w:ascii="Trebuchet MS" w:hAnsi="Trebuchet MS"/>
          <w:sz w:val="20"/>
          <w:szCs w:val="20"/>
        </w:rPr>
        <w:t>diesel engine</w:t>
      </w:r>
      <w:r w:rsidR="00324263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is </w:t>
      </w:r>
      <w:r w:rsidR="00324263">
        <w:rPr>
          <w:rFonts w:ascii="Trebuchet MS" w:hAnsi="Trebuchet MS"/>
          <w:sz w:val="20"/>
          <w:szCs w:val="20"/>
        </w:rPr>
        <w:t xml:space="preserve">also offered, complete with </w:t>
      </w:r>
      <w:proofErr w:type="spellStart"/>
      <w:r w:rsidR="00324263">
        <w:rPr>
          <w:rFonts w:ascii="Trebuchet MS" w:hAnsi="Trebuchet MS"/>
          <w:sz w:val="20"/>
          <w:szCs w:val="20"/>
        </w:rPr>
        <w:t>Start&amp;Stop</w:t>
      </w:r>
      <w:proofErr w:type="spellEnd"/>
      <w:r w:rsidR="00324263">
        <w:rPr>
          <w:rFonts w:ascii="Trebuchet MS" w:hAnsi="Trebuchet MS"/>
          <w:sz w:val="20"/>
          <w:szCs w:val="20"/>
        </w:rPr>
        <w:t xml:space="preserve"> and Gearshift Indicator systems as standard</w:t>
      </w:r>
      <w:r>
        <w:rPr>
          <w:rFonts w:ascii="Trebuchet MS" w:hAnsi="Trebuchet MS"/>
          <w:sz w:val="20"/>
          <w:szCs w:val="20"/>
        </w:rPr>
        <w:t xml:space="preserve">. the </w:t>
      </w:r>
      <w:r w:rsidRPr="00D72621">
        <w:rPr>
          <w:rFonts w:ascii="Trebuchet MS" w:hAnsi="Trebuchet MS"/>
          <w:sz w:val="20"/>
          <w:szCs w:val="20"/>
        </w:rPr>
        <w:t>award-winning</w:t>
      </w:r>
      <w:r>
        <w:rPr>
          <w:rFonts w:ascii="Trebuchet MS" w:hAnsi="Trebuchet MS"/>
          <w:sz w:val="20"/>
          <w:szCs w:val="20"/>
        </w:rPr>
        <w:t>, 85hp,</w:t>
      </w:r>
      <w:r w:rsidRPr="00D72621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0.9-litre, </w:t>
      </w:r>
      <w:r w:rsidRPr="00D72621">
        <w:rPr>
          <w:rFonts w:ascii="Trebuchet MS" w:hAnsi="Trebuchet MS"/>
          <w:sz w:val="20"/>
          <w:szCs w:val="20"/>
        </w:rPr>
        <w:t xml:space="preserve">TwinAir </w:t>
      </w:r>
      <w:r>
        <w:rPr>
          <w:rFonts w:ascii="Trebuchet MS" w:hAnsi="Trebuchet MS"/>
          <w:sz w:val="20"/>
          <w:szCs w:val="20"/>
        </w:rPr>
        <w:t>Turbo</w:t>
      </w:r>
      <w:r w:rsidR="00324263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engine will be available shortly after launch offering punchy performance and </w:t>
      </w:r>
      <w:r w:rsidR="002044B4">
        <w:rPr>
          <w:rFonts w:ascii="Trebuchet MS" w:hAnsi="Trebuchet MS"/>
          <w:sz w:val="20"/>
          <w:szCs w:val="20"/>
        </w:rPr>
        <w:t xml:space="preserve">impressive fuel economy </w:t>
      </w:r>
      <w:r>
        <w:rPr>
          <w:rFonts w:ascii="Trebuchet MS" w:hAnsi="Trebuchet MS"/>
          <w:sz w:val="20"/>
          <w:szCs w:val="20"/>
        </w:rPr>
        <w:t xml:space="preserve">along with </w:t>
      </w:r>
      <w:r w:rsidR="003474B8">
        <w:rPr>
          <w:rFonts w:ascii="Trebuchet MS" w:hAnsi="Trebuchet MS"/>
          <w:sz w:val="20"/>
          <w:szCs w:val="20"/>
        </w:rPr>
        <w:t>Band A emissions</w:t>
      </w:r>
      <w:r>
        <w:rPr>
          <w:rFonts w:ascii="Trebuchet MS" w:hAnsi="Trebuchet MS"/>
          <w:sz w:val="20"/>
          <w:szCs w:val="20"/>
        </w:rPr>
        <w:t>, just like the rest of the 2012 FIAT Panda range.</w:t>
      </w:r>
    </w:p>
    <w:p w:rsidR="00F24DC6" w:rsidRDefault="00F24DC6" w:rsidP="00D72621">
      <w:pPr>
        <w:rPr>
          <w:rFonts w:ascii="Trebuchet MS" w:hAnsi="Trebuchet MS"/>
          <w:sz w:val="20"/>
          <w:szCs w:val="20"/>
        </w:rPr>
      </w:pPr>
    </w:p>
    <w:p w:rsidR="00D72621" w:rsidRDefault="002044B4" w:rsidP="00D7262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Standard </w:t>
      </w:r>
      <w:r w:rsidR="001265A6">
        <w:rPr>
          <w:rFonts w:ascii="Trebuchet MS" w:hAnsi="Trebuchet MS"/>
          <w:sz w:val="20"/>
          <w:szCs w:val="20"/>
        </w:rPr>
        <w:t xml:space="preserve">specification </w:t>
      </w:r>
      <w:r>
        <w:rPr>
          <w:rFonts w:ascii="Trebuchet MS" w:hAnsi="Trebuchet MS"/>
          <w:sz w:val="20"/>
          <w:szCs w:val="20"/>
        </w:rPr>
        <w:t xml:space="preserve">on Pop versions includes central </w:t>
      </w:r>
      <w:r w:rsidR="00B11A7D">
        <w:rPr>
          <w:rFonts w:ascii="Trebuchet MS" w:hAnsi="Trebuchet MS"/>
          <w:sz w:val="20"/>
          <w:szCs w:val="20"/>
        </w:rPr>
        <w:t xml:space="preserve">locking; electric front windows; electric </w:t>
      </w:r>
      <w:r>
        <w:rPr>
          <w:rFonts w:ascii="Trebuchet MS" w:hAnsi="Trebuchet MS"/>
          <w:sz w:val="20"/>
          <w:szCs w:val="20"/>
        </w:rPr>
        <w:t xml:space="preserve">mirrors; front and </w:t>
      </w:r>
      <w:r w:rsidR="00B11A7D">
        <w:rPr>
          <w:rFonts w:ascii="Trebuchet MS" w:hAnsi="Trebuchet MS"/>
          <w:sz w:val="20"/>
          <w:szCs w:val="20"/>
        </w:rPr>
        <w:t xml:space="preserve">full-length </w:t>
      </w:r>
      <w:r>
        <w:rPr>
          <w:rFonts w:ascii="Trebuchet MS" w:hAnsi="Trebuchet MS"/>
          <w:sz w:val="20"/>
          <w:szCs w:val="20"/>
        </w:rPr>
        <w:t>curtain airbags;</w:t>
      </w:r>
      <w:r w:rsidR="00D72621" w:rsidRPr="00D72621">
        <w:rPr>
          <w:rFonts w:ascii="Trebuchet MS" w:hAnsi="Trebuchet MS"/>
          <w:sz w:val="20"/>
          <w:szCs w:val="20"/>
        </w:rPr>
        <w:t xml:space="preserve"> anti-whiplash head</w:t>
      </w:r>
      <w:r>
        <w:rPr>
          <w:rFonts w:ascii="Trebuchet MS" w:hAnsi="Trebuchet MS"/>
          <w:sz w:val="20"/>
          <w:szCs w:val="20"/>
        </w:rPr>
        <w:t>re</w:t>
      </w:r>
      <w:r w:rsidR="00B11A7D">
        <w:rPr>
          <w:rFonts w:ascii="Trebuchet MS" w:hAnsi="Trebuchet MS"/>
          <w:sz w:val="20"/>
          <w:szCs w:val="20"/>
        </w:rPr>
        <w:t>sts and daytime running lights. T</w:t>
      </w:r>
      <w:r>
        <w:rPr>
          <w:rFonts w:ascii="Trebuchet MS" w:hAnsi="Trebuchet MS"/>
          <w:sz w:val="20"/>
          <w:szCs w:val="20"/>
        </w:rPr>
        <w:t xml:space="preserve">he Easy version adds air conditioning; remote locking; </w:t>
      </w:r>
      <w:r w:rsidR="00B11A7D">
        <w:rPr>
          <w:rFonts w:ascii="Trebuchet MS" w:hAnsi="Trebuchet MS"/>
          <w:sz w:val="20"/>
          <w:szCs w:val="20"/>
        </w:rPr>
        <w:t xml:space="preserve">front </w:t>
      </w:r>
      <w:proofErr w:type="spellStart"/>
      <w:r w:rsidR="00B11A7D">
        <w:rPr>
          <w:rFonts w:ascii="Trebuchet MS" w:hAnsi="Trebuchet MS"/>
          <w:sz w:val="20"/>
          <w:szCs w:val="20"/>
        </w:rPr>
        <w:t>foglights</w:t>
      </w:r>
      <w:proofErr w:type="spellEnd"/>
      <w:r w:rsidR="00B11A7D">
        <w:rPr>
          <w:rFonts w:ascii="Trebuchet MS" w:hAnsi="Trebuchet MS"/>
          <w:sz w:val="20"/>
          <w:szCs w:val="20"/>
        </w:rPr>
        <w:t xml:space="preserve">; </w:t>
      </w:r>
      <w:r w:rsidR="00EA397A">
        <w:rPr>
          <w:rFonts w:ascii="Trebuchet MS" w:hAnsi="Trebuchet MS"/>
          <w:sz w:val="20"/>
          <w:szCs w:val="20"/>
        </w:rPr>
        <w:t>roof bars</w:t>
      </w:r>
      <w:r w:rsidR="00B11A7D">
        <w:rPr>
          <w:rFonts w:ascii="Trebuchet MS" w:hAnsi="Trebuchet MS"/>
          <w:sz w:val="20"/>
          <w:szCs w:val="20"/>
        </w:rPr>
        <w:t xml:space="preserve"> and an upgraded audio system</w:t>
      </w:r>
      <w:r w:rsidR="00EA397A">
        <w:rPr>
          <w:rFonts w:ascii="Trebuchet MS" w:hAnsi="Trebuchet MS"/>
          <w:sz w:val="20"/>
          <w:szCs w:val="20"/>
        </w:rPr>
        <w:t>.</w:t>
      </w:r>
      <w:r w:rsidR="00D72621" w:rsidRPr="00D72621">
        <w:rPr>
          <w:rFonts w:ascii="Trebuchet MS" w:hAnsi="Trebuchet MS"/>
          <w:sz w:val="20"/>
          <w:szCs w:val="20"/>
        </w:rPr>
        <w:t xml:space="preserve"> Available feature</w:t>
      </w:r>
      <w:r w:rsidR="00EA397A">
        <w:rPr>
          <w:rFonts w:ascii="Trebuchet MS" w:hAnsi="Trebuchet MS"/>
          <w:sz w:val="20"/>
          <w:szCs w:val="20"/>
        </w:rPr>
        <w:t xml:space="preserve">s include ESP stability control, </w:t>
      </w:r>
      <w:r w:rsidR="00D72621" w:rsidRPr="00D72621">
        <w:rPr>
          <w:rFonts w:ascii="Trebuchet MS" w:hAnsi="Trebuchet MS"/>
          <w:sz w:val="20"/>
          <w:szCs w:val="20"/>
        </w:rPr>
        <w:t>climate control, parking senso</w:t>
      </w:r>
      <w:r w:rsidR="00E6500B">
        <w:rPr>
          <w:rFonts w:ascii="Trebuchet MS" w:hAnsi="Trebuchet MS"/>
          <w:sz w:val="20"/>
          <w:szCs w:val="20"/>
        </w:rPr>
        <w:t xml:space="preserve">rs, an electric </w:t>
      </w:r>
      <w:proofErr w:type="spellStart"/>
      <w:r w:rsidR="00E6500B">
        <w:rPr>
          <w:rFonts w:ascii="Trebuchet MS" w:hAnsi="Trebuchet MS"/>
          <w:sz w:val="20"/>
          <w:szCs w:val="20"/>
        </w:rPr>
        <w:t>Skydome</w:t>
      </w:r>
      <w:proofErr w:type="spellEnd"/>
      <w:r w:rsidR="00E6500B">
        <w:rPr>
          <w:rFonts w:ascii="Trebuchet MS" w:hAnsi="Trebuchet MS"/>
          <w:sz w:val="20"/>
          <w:szCs w:val="20"/>
        </w:rPr>
        <w:t xml:space="preserve"> sunroof, </w:t>
      </w:r>
      <w:proofErr w:type="spellStart"/>
      <w:r w:rsidR="00D72621" w:rsidRPr="00D72621">
        <w:rPr>
          <w:rFonts w:ascii="Trebuchet MS" w:hAnsi="Trebuchet MS"/>
          <w:sz w:val="20"/>
          <w:szCs w:val="20"/>
        </w:rPr>
        <w:t>Dualog</w:t>
      </w:r>
      <w:r w:rsidR="001265A6">
        <w:rPr>
          <w:rFonts w:ascii="Trebuchet MS" w:hAnsi="Trebuchet MS"/>
          <w:sz w:val="20"/>
          <w:szCs w:val="20"/>
        </w:rPr>
        <w:t>ic</w:t>
      </w:r>
      <w:proofErr w:type="spellEnd"/>
      <w:r w:rsidR="001265A6">
        <w:rPr>
          <w:rFonts w:ascii="Trebuchet MS" w:hAnsi="Trebuchet MS"/>
          <w:sz w:val="20"/>
          <w:szCs w:val="20"/>
        </w:rPr>
        <w:t xml:space="preserve"> automated manual transmission</w:t>
      </w:r>
      <w:r w:rsidR="00D72621" w:rsidRPr="00D72621">
        <w:rPr>
          <w:rFonts w:ascii="Trebuchet MS" w:hAnsi="Trebuchet MS"/>
          <w:sz w:val="20"/>
          <w:szCs w:val="20"/>
        </w:rPr>
        <w:t>,</w:t>
      </w:r>
      <w:r w:rsidR="00E6500B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E6500B">
        <w:rPr>
          <w:rFonts w:ascii="Trebuchet MS" w:hAnsi="Trebuchet MS"/>
          <w:sz w:val="20"/>
          <w:szCs w:val="20"/>
        </w:rPr>
        <w:t>Blue&amp;Me</w:t>
      </w:r>
      <w:proofErr w:type="spellEnd"/>
      <w:r w:rsidR="00E6500B">
        <w:rPr>
          <w:rFonts w:ascii="Trebuchet MS" w:hAnsi="Trebuchet MS"/>
          <w:sz w:val="20"/>
          <w:szCs w:val="20"/>
        </w:rPr>
        <w:t xml:space="preserve"> connectivity and a </w:t>
      </w:r>
      <w:proofErr w:type="spellStart"/>
      <w:r w:rsidR="00E6500B">
        <w:rPr>
          <w:rFonts w:ascii="Trebuchet MS" w:hAnsi="Trebuchet MS"/>
          <w:sz w:val="20"/>
          <w:szCs w:val="20"/>
        </w:rPr>
        <w:t>TomTom</w:t>
      </w:r>
      <w:proofErr w:type="spellEnd"/>
      <w:r w:rsidR="00E6500B">
        <w:rPr>
          <w:rFonts w:ascii="Trebuchet MS" w:hAnsi="Trebuchet MS"/>
          <w:sz w:val="20"/>
          <w:szCs w:val="20"/>
        </w:rPr>
        <w:t xml:space="preserve"> Live satellite navigation system.</w:t>
      </w:r>
      <w:r w:rsidR="00D72621" w:rsidRPr="00D72621">
        <w:rPr>
          <w:rFonts w:ascii="Trebuchet MS" w:hAnsi="Trebuchet MS"/>
          <w:sz w:val="20"/>
          <w:szCs w:val="20"/>
        </w:rPr>
        <w:t xml:space="preserve"> </w:t>
      </w:r>
      <w:r w:rsidR="00E6500B">
        <w:rPr>
          <w:rFonts w:ascii="Trebuchet MS" w:hAnsi="Trebuchet MS"/>
          <w:sz w:val="20"/>
          <w:szCs w:val="20"/>
        </w:rPr>
        <w:t xml:space="preserve">An </w:t>
      </w:r>
      <w:r w:rsidR="00D72621" w:rsidRPr="00D72621">
        <w:rPr>
          <w:rFonts w:ascii="Trebuchet MS" w:hAnsi="Trebuchet MS"/>
          <w:sz w:val="20"/>
          <w:szCs w:val="20"/>
        </w:rPr>
        <w:t>advanced "Low Speed Collision Mitigation" braking system will be rolled out later in 2012</w:t>
      </w:r>
      <w:r w:rsidR="00B11A7D">
        <w:rPr>
          <w:rFonts w:ascii="Trebuchet MS" w:hAnsi="Trebuchet MS"/>
          <w:sz w:val="20"/>
          <w:szCs w:val="20"/>
        </w:rPr>
        <w:t>, the first Fiat Group Automobiles vehicle to feature such advanced safety technology.</w:t>
      </w:r>
    </w:p>
    <w:p w:rsidR="00D72621" w:rsidRPr="00D72621" w:rsidRDefault="00D72621" w:rsidP="00D72621">
      <w:pPr>
        <w:rPr>
          <w:rFonts w:ascii="Trebuchet MS" w:hAnsi="Trebuchet MS"/>
          <w:sz w:val="20"/>
          <w:szCs w:val="20"/>
        </w:rPr>
      </w:pPr>
    </w:p>
    <w:p w:rsidR="00E71B7A" w:rsidRDefault="00E6500B" w:rsidP="00D7262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 new Panda </w:t>
      </w:r>
      <w:r w:rsidR="00A0179D">
        <w:rPr>
          <w:rFonts w:ascii="Trebuchet MS" w:hAnsi="Trebuchet MS"/>
          <w:sz w:val="20"/>
          <w:szCs w:val="20"/>
        </w:rPr>
        <w:t xml:space="preserve">4X4 </w:t>
      </w:r>
      <w:r>
        <w:rPr>
          <w:rFonts w:ascii="Trebuchet MS" w:hAnsi="Trebuchet MS"/>
          <w:sz w:val="20"/>
          <w:szCs w:val="20"/>
        </w:rPr>
        <w:t xml:space="preserve">Climbing, which is fitted with an advanced </w:t>
      </w:r>
      <w:r w:rsidR="00A0179D">
        <w:rPr>
          <w:rFonts w:ascii="Trebuchet MS" w:hAnsi="Trebuchet MS"/>
          <w:sz w:val="20"/>
          <w:szCs w:val="20"/>
        </w:rPr>
        <w:t xml:space="preserve">all-wheel drive </w:t>
      </w:r>
      <w:r>
        <w:rPr>
          <w:rFonts w:ascii="Trebuchet MS" w:hAnsi="Trebuchet MS"/>
          <w:sz w:val="20"/>
          <w:szCs w:val="20"/>
        </w:rPr>
        <w:t>system</w:t>
      </w:r>
      <w:r w:rsidR="00F24DC6" w:rsidRPr="00D72621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engineered in conjunction with the FIAT </w:t>
      </w:r>
      <w:r w:rsidR="00F24DC6" w:rsidRPr="00D72621">
        <w:rPr>
          <w:rFonts w:ascii="Trebuchet MS" w:hAnsi="Trebuchet MS"/>
          <w:sz w:val="20"/>
          <w:szCs w:val="20"/>
        </w:rPr>
        <w:t xml:space="preserve">Panda's ESP system, </w:t>
      </w:r>
      <w:r>
        <w:rPr>
          <w:rFonts w:ascii="Trebuchet MS" w:hAnsi="Trebuchet MS"/>
          <w:sz w:val="20"/>
          <w:szCs w:val="20"/>
        </w:rPr>
        <w:t xml:space="preserve">is also </w:t>
      </w:r>
      <w:r w:rsidR="00F24DC6" w:rsidRPr="00D72621">
        <w:rPr>
          <w:rFonts w:ascii="Trebuchet MS" w:hAnsi="Trebuchet MS"/>
          <w:sz w:val="20"/>
          <w:szCs w:val="20"/>
        </w:rPr>
        <w:t>scheduled for launch in the autumn.</w:t>
      </w:r>
      <w:r w:rsidR="001265A6">
        <w:rPr>
          <w:rFonts w:ascii="Trebuchet MS" w:hAnsi="Trebuchet MS"/>
          <w:sz w:val="20"/>
          <w:szCs w:val="20"/>
        </w:rPr>
        <w:t xml:space="preserve"> Pricing for the all new FIAT Panda starts at €11,995 for the 1.2 Pop, with the 1.2 </w:t>
      </w:r>
      <w:proofErr w:type="gramStart"/>
      <w:r w:rsidR="001265A6">
        <w:rPr>
          <w:rFonts w:ascii="Trebuchet MS" w:hAnsi="Trebuchet MS"/>
          <w:sz w:val="20"/>
          <w:szCs w:val="20"/>
        </w:rPr>
        <w:t>Easy</w:t>
      </w:r>
      <w:proofErr w:type="gramEnd"/>
      <w:r w:rsidR="001265A6">
        <w:rPr>
          <w:rFonts w:ascii="Trebuchet MS" w:hAnsi="Trebuchet MS"/>
          <w:sz w:val="20"/>
          <w:szCs w:val="20"/>
        </w:rPr>
        <w:t xml:space="preserve"> priced at €12,995. The </w:t>
      </w:r>
      <w:r w:rsidR="003474B8">
        <w:rPr>
          <w:rFonts w:ascii="Trebuchet MS" w:hAnsi="Trebuchet MS"/>
          <w:sz w:val="20"/>
          <w:szCs w:val="20"/>
        </w:rPr>
        <w:t xml:space="preserve">TwinAir Easy </w:t>
      </w:r>
      <w:r w:rsidR="000A78AA">
        <w:rPr>
          <w:rFonts w:ascii="Trebuchet MS" w:hAnsi="Trebuchet MS"/>
          <w:sz w:val="20"/>
          <w:szCs w:val="20"/>
        </w:rPr>
        <w:t>will retail</w:t>
      </w:r>
      <w:r w:rsidR="003474B8">
        <w:rPr>
          <w:rFonts w:ascii="Trebuchet MS" w:hAnsi="Trebuchet MS"/>
          <w:sz w:val="20"/>
          <w:szCs w:val="20"/>
        </w:rPr>
        <w:t xml:space="preserve"> for €14,495 </w:t>
      </w:r>
      <w:r w:rsidR="000A78AA">
        <w:rPr>
          <w:rFonts w:ascii="Trebuchet MS" w:hAnsi="Trebuchet MS"/>
          <w:sz w:val="20"/>
          <w:szCs w:val="20"/>
        </w:rPr>
        <w:t xml:space="preserve">when it hits showrooms shortly, </w:t>
      </w:r>
      <w:r w:rsidR="003474B8">
        <w:rPr>
          <w:rFonts w:ascii="Trebuchet MS" w:hAnsi="Trebuchet MS"/>
          <w:sz w:val="20"/>
          <w:szCs w:val="20"/>
        </w:rPr>
        <w:t xml:space="preserve">while the top-of-the-range </w:t>
      </w:r>
      <w:r w:rsidR="001265A6">
        <w:rPr>
          <w:rFonts w:ascii="Trebuchet MS" w:hAnsi="Trebuchet MS"/>
          <w:sz w:val="20"/>
          <w:szCs w:val="20"/>
        </w:rPr>
        <w:t xml:space="preserve">1.3 JTDM Easy </w:t>
      </w:r>
      <w:r w:rsidR="003474B8">
        <w:rPr>
          <w:rFonts w:ascii="Trebuchet MS" w:hAnsi="Trebuchet MS"/>
          <w:sz w:val="20"/>
          <w:szCs w:val="20"/>
        </w:rPr>
        <w:t>is priced at</w:t>
      </w:r>
      <w:r w:rsidR="001265A6">
        <w:rPr>
          <w:rFonts w:ascii="Trebuchet MS" w:hAnsi="Trebuchet MS"/>
          <w:sz w:val="20"/>
          <w:szCs w:val="20"/>
        </w:rPr>
        <w:t xml:space="preserve"> €15,545.</w:t>
      </w:r>
    </w:p>
    <w:p w:rsidR="00A31F40" w:rsidRPr="00D72621" w:rsidRDefault="00A31F40" w:rsidP="00A31F40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Ends -</w:t>
      </w:r>
    </w:p>
    <w:sectPr w:rsidR="00A31F40" w:rsidRPr="00D726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640" w:rsidRDefault="00B82640">
      <w:r>
        <w:separator/>
      </w:r>
    </w:p>
  </w:endnote>
  <w:endnote w:type="continuationSeparator" w:id="0">
    <w:p w:rsidR="00B82640" w:rsidRDefault="00B82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B826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E71B7A" w:rsidP="0083098E">
    <w:pPr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E71B7A" w:rsidP="0083098E">
    <w:pPr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E71B7A" w:rsidP="0083098E">
    <w:pPr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B826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B826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640" w:rsidRDefault="00B82640">
      <w:r>
        <w:separator/>
      </w:r>
    </w:p>
  </w:footnote>
  <w:footnote w:type="continuationSeparator" w:id="0">
    <w:p w:rsidR="00B82640" w:rsidRDefault="00B82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B82640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6192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B82640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5168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B82640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7216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8694F"/>
    <w:multiLevelType w:val="hybridMultilevel"/>
    <w:tmpl w:val="7A6049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DD0"/>
    <w:rsid w:val="000A78AA"/>
    <w:rsid w:val="000D412A"/>
    <w:rsid w:val="001265A6"/>
    <w:rsid w:val="001612DB"/>
    <w:rsid w:val="002044B4"/>
    <w:rsid w:val="0022153A"/>
    <w:rsid w:val="0025688D"/>
    <w:rsid w:val="00324263"/>
    <w:rsid w:val="003474B8"/>
    <w:rsid w:val="0038771C"/>
    <w:rsid w:val="003B7FE7"/>
    <w:rsid w:val="004333E4"/>
    <w:rsid w:val="00497041"/>
    <w:rsid w:val="00587BF6"/>
    <w:rsid w:val="00614768"/>
    <w:rsid w:val="006C7656"/>
    <w:rsid w:val="00782946"/>
    <w:rsid w:val="009E0475"/>
    <w:rsid w:val="009E2CA2"/>
    <w:rsid w:val="00A0179D"/>
    <w:rsid w:val="00A31F40"/>
    <w:rsid w:val="00B11A7D"/>
    <w:rsid w:val="00B25808"/>
    <w:rsid w:val="00B34D17"/>
    <w:rsid w:val="00B73068"/>
    <w:rsid w:val="00B82640"/>
    <w:rsid w:val="00BD07C5"/>
    <w:rsid w:val="00C5357C"/>
    <w:rsid w:val="00CE0775"/>
    <w:rsid w:val="00D72621"/>
    <w:rsid w:val="00D90968"/>
    <w:rsid w:val="00DC434C"/>
    <w:rsid w:val="00DD3CB1"/>
    <w:rsid w:val="00E6500B"/>
    <w:rsid w:val="00E71B7A"/>
    <w:rsid w:val="00EA397A"/>
    <w:rsid w:val="00F24DC6"/>
    <w:rsid w:val="00F3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26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26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0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2</cp:revision>
  <dcterms:created xsi:type="dcterms:W3CDTF">2012-03-09T16:43:00Z</dcterms:created>
  <dcterms:modified xsi:type="dcterms:W3CDTF">2012-03-09T16:43:00Z</dcterms:modified>
</cp:coreProperties>
</file>